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D54B" w14:textId="40A8E65F" w:rsidR="00DC6A9E" w:rsidRPr="002C54AC" w:rsidRDefault="00DC6A9E" w:rsidP="0010767A">
      <w:pPr>
        <w:spacing w:after="0" w:line="360" w:lineRule="auto"/>
        <w:rPr>
          <w:rFonts w:cs="Arial"/>
        </w:rPr>
      </w:pPr>
    </w:p>
    <w:p w14:paraId="2A9AB463" w14:textId="1421D5E8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7117F41A" w14:textId="3EFC8CF2" w:rsidR="007C0D1A" w:rsidRPr="002C54AC" w:rsidRDefault="007C0D1A" w:rsidP="0010767A">
      <w:pPr>
        <w:spacing w:after="0" w:line="360" w:lineRule="auto"/>
        <w:rPr>
          <w:rFonts w:cs="Arial"/>
        </w:rPr>
      </w:pPr>
    </w:p>
    <w:p w14:paraId="79B7F15C" w14:textId="20B34146" w:rsidR="007C0D1A" w:rsidRPr="002C54AC" w:rsidRDefault="007C0D1A" w:rsidP="0010767A">
      <w:pPr>
        <w:spacing w:after="0" w:line="360" w:lineRule="auto"/>
        <w:rPr>
          <w:rFonts w:cs="Arial"/>
        </w:rPr>
      </w:pPr>
    </w:p>
    <w:p w14:paraId="17DBCECF" w14:textId="66998D66" w:rsidR="007C0D1A" w:rsidRPr="002C54AC" w:rsidRDefault="007C0D1A" w:rsidP="0010767A">
      <w:pPr>
        <w:spacing w:after="0" w:line="360" w:lineRule="auto"/>
        <w:rPr>
          <w:rFonts w:cs="Arial"/>
        </w:rPr>
      </w:pPr>
    </w:p>
    <w:p w14:paraId="2BD276B8" w14:textId="44214391" w:rsidR="007C0D1A" w:rsidRPr="002C54AC" w:rsidRDefault="007C0D1A" w:rsidP="0010767A">
      <w:pPr>
        <w:spacing w:after="0" w:line="360" w:lineRule="auto"/>
        <w:rPr>
          <w:rFonts w:cs="Arial"/>
        </w:rPr>
      </w:pPr>
    </w:p>
    <w:p w14:paraId="4B29D988" w14:textId="1F8B17AA" w:rsidR="007C0D1A" w:rsidRPr="002C54AC" w:rsidRDefault="007C0D1A" w:rsidP="0010767A">
      <w:pPr>
        <w:spacing w:after="0" w:line="360" w:lineRule="auto"/>
        <w:rPr>
          <w:rFonts w:cs="Arial"/>
        </w:rPr>
      </w:pPr>
    </w:p>
    <w:p w14:paraId="7893B5F5" w14:textId="55B86639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1E367A0B" w14:textId="2AF4A99A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071B35DE" w14:textId="39EE2C9D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013247E6" w14:textId="00FCF343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030D075E" w14:textId="63B2C9B8" w:rsidR="00F5212C" w:rsidRPr="002C54AC" w:rsidRDefault="00F63759" w:rsidP="0010767A">
      <w:pPr>
        <w:spacing w:after="0" w:line="360" w:lineRule="auto"/>
        <w:jc w:val="center"/>
        <w:rPr>
          <w:rFonts w:cs="Arial"/>
          <w:b/>
          <w:bCs/>
          <w:sz w:val="44"/>
          <w:szCs w:val="44"/>
        </w:rPr>
      </w:pPr>
      <w:r w:rsidRPr="002C54AC">
        <w:rPr>
          <w:rFonts w:cs="Arial"/>
          <w:b/>
          <w:bCs/>
          <w:sz w:val="44"/>
          <w:szCs w:val="44"/>
        </w:rPr>
        <w:t xml:space="preserve">ENDORSEMENT </w:t>
      </w:r>
      <w:r w:rsidR="007C0D1A" w:rsidRPr="002C54AC">
        <w:rPr>
          <w:rFonts w:cs="Arial"/>
          <w:b/>
          <w:bCs/>
          <w:sz w:val="44"/>
          <w:szCs w:val="44"/>
        </w:rPr>
        <w:t>INFORMATION PACK</w:t>
      </w:r>
    </w:p>
    <w:p w14:paraId="2B9DD769" w14:textId="615DA478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607B7AD1" w14:textId="7C237AFD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78323EA8" w14:textId="3A9AB1E3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5BA718DF" w14:textId="347200D3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14966204" w14:textId="683AF23E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386C169B" w14:textId="54BF8623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5289C953" w14:textId="0AFD627A" w:rsidR="00023E71" w:rsidRPr="002C54AC" w:rsidRDefault="00023E71" w:rsidP="0010767A">
      <w:pPr>
        <w:spacing w:after="0" w:line="360" w:lineRule="auto"/>
        <w:rPr>
          <w:rFonts w:cs="Arial"/>
        </w:rPr>
      </w:pPr>
    </w:p>
    <w:p w14:paraId="35B79652" w14:textId="5F0EA3E0" w:rsidR="00023E71" w:rsidRPr="002C54AC" w:rsidRDefault="00023E71" w:rsidP="0010767A">
      <w:pPr>
        <w:spacing w:after="0" w:line="360" w:lineRule="auto"/>
        <w:rPr>
          <w:rFonts w:cs="Arial"/>
        </w:rPr>
      </w:pPr>
    </w:p>
    <w:p w14:paraId="4FB1AB48" w14:textId="6E04BA00" w:rsidR="00023E71" w:rsidRPr="002C54AC" w:rsidRDefault="00023E71" w:rsidP="0010767A">
      <w:pPr>
        <w:spacing w:after="0" w:line="360" w:lineRule="auto"/>
        <w:rPr>
          <w:rFonts w:cs="Arial"/>
        </w:rPr>
      </w:pPr>
    </w:p>
    <w:p w14:paraId="466091D4" w14:textId="77777777" w:rsidR="00023E71" w:rsidRPr="002C54AC" w:rsidRDefault="00023E71" w:rsidP="0010767A">
      <w:pPr>
        <w:spacing w:after="0" w:line="360" w:lineRule="auto"/>
        <w:rPr>
          <w:rFonts w:cs="Arial"/>
        </w:rPr>
      </w:pPr>
    </w:p>
    <w:p w14:paraId="53EAFCDE" w14:textId="78F3A1B8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358FFE37" w14:textId="70184CE2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6F4A7030" w14:textId="15BEC578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52AA52F3" w14:textId="6B3D239E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238C6175" w14:textId="5B837F1F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5EB0BC40" w14:textId="3D32C3FC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5F956121" w14:textId="00BC0CE1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4946B7B4" w14:textId="3902556D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2993FE28" w14:textId="2D8A09EB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23AB377E" w14:textId="247D8866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7EE66F9E" w14:textId="4E166A7F" w:rsidR="008002F5" w:rsidRPr="002C54AC" w:rsidRDefault="00740915" w:rsidP="00740915">
      <w:pPr>
        <w:spacing w:after="0" w:line="360" w:lineRule="auto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D00755C" wp14:editId="46ED8B3E">
            <wp:extent cx="2066925" cy="703844"/>
            <wp:effectExtent l="0" t="0" r="0" b="1270"/>
            <wp:docPr id="188182340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23408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711" cy="71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1B9F" w14:textId="73739001" w:rsidR="008002F5" w:rsidRPr="002C54AC" w:rsidRDefault="008002F5" w:rsidP="0010767A">
      <w:pPr>
        <w:spacing w:after="0" w:line="360" w:lineRule="auto"/>
        <w:rPr>
          <w:rFonts w:cs="Arial"/>
        </w:rPr>
      </w:pPr>
    </w:p>
    <w:p w14:paraId="33687046" w14:textId="79A24925" w:rsidR="008002F5" w:rsidRPr="002C54AC" w:rsidRDefault="008002F5" w:rsidP="0010767A">
      <w:pPr>
        <w:spacing w:after="0" w:line="360" w:lineRule="auto"/>
        <w:rPr>
          <w:rFonts w:cs="Arial"/>
        </w:rPr>
      </w:pPr>
    </w:p>
    <w:p w14:paraId="61DCF7C4" w14:textId="751A069F" w:rsidR="00796624" w:rsidRPr="002C54AC" w:rsidRDefault="00796624" w:rsidP="0010767A">
      <w:pPr>
        <w:spacing w:after="0" w:line="360" w:lineRule="auto"/>
        <w:rPr>
          <w:rFonts w:cs="Arial"/>
        </w:rPr>
      </w:pPr>
    </w:p>
    <w:p w14:paraId="027CFB99" w14:textId="77777777" w:rsidR="00796624" w:rsidRPr="002C54AC" w:rsidRDefault="00796624" w:rsidP="0010767A">
      <w:pPr>
        <w:spacing w:after="0" w:line="360" w:lineRule="auto"/>
        <w:rPr>
          <w:rFonts w:cs="Arial"/>
        </w:rPr>
      </w:pPr>
    </w:p>
    <w:p w14:paraId="5E43D3B6" w14:textId="544572D7" w:rsidR="00F5212C" w:rsidRPr="002C54AC" w:rsidRDefault="00F5212C" w:rsidP="0010767A">
      <w:pPr>
        <w:pStyle w:val="Heading1"/>
        <w:rPr>
          <w:rFonts w:cs="Arial"/>
        </w:rPr>
      </w:pPr>
      <w:bookmarkStart w:id="0" w:name="_Toc23523473"/>
      <w:bookmarkStart w:id="1" w:name="_Toc147858004"/>
      <w:r w:rsidRPr="002C54AC">
        <w:rPr>
          <w:rFonts w:cs="Arial"/>
        </w:rPr>
        <w:t>CONTENTS</w:t>
      </w:r>
      <w:bookmarkEnd w:id="0"/>
      <w:bookmarkEnd w:id="1"/>
    </w:p>
    <w:sdt>
      <w:sdtPr>
        <w:rPr>
          <w:rFonts w:ascii="Arial" w:eastAsiaTheme="minorHAnsi" w:hAnsi="Arial" w:cs="Times New Roman"/>
          <w:color w:val="auto"/>
          <w:sz w:val="22"/>
          <w:szCs w:val="22"/>
          <w:lang w:val="en-GB"/>
        </w:rPr>
        <w:id w:val="-2790344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CFDCC1" w14:textId="72E91D62" w:rsidR="00BF01F6" w:rsidRPr="002C54AC" w:rsidRDefault="00BF01F6">
          <w:pPr>
            <w:pStyle w:val="TOCHeading"/>
            <w:rPr>
              <w:lang w:val="en-GB"/>
            </w:rPr>
          </w:pPr>
        </w:p>
        <w:p w14:paraId="631A5FEF" w14:textId="4BA9F8DD" w:rsidR="00B24971" w:rsidRDefault="00DE008D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r w:rsidRPr="002C54AC">
            <w:fldChar w:fldCharType="begin"/>
          </w:r>
          <w:r w:rsidRPr="002C54AC">
            <w:instrText xml:space="preserve"> TOC \o "1-2" \h \z \u </w:instrText>
          </w:r>
          <w:r w:rsidRPr="002C54AC">
            <w:fldChar w:fldCharType="separate"/>
          </w:r>
          <w:hyperlink w:anchor="_Toc147858004" w:history="1">
            <w:r w:rsidR="00B24971" w:rsidRPr="009272AA">
              <w:rPr>
                <w:rStyle w:val="Hyperlink"/>
                <w:rFonts w:cs="Arial"/>
                <w:noProof/>
              </w:rPr>
              <w:t>CONTENTS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_Toc147858004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2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05DF4DD0" w14:textId="3D4DE8B3" w:rsidR="00B24971" w:rsidRDefault="00042D52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05" w:history="1">
            <w:r w:rsidR="00B24971" w:rsidRPr="009272AA">
              <w:rPr>
                <w:rStyle w:val="Hyperlink"/>
                <w:rFonts w:cs="Arial"/>
                <w:noProof/>
              </w:rPr>
              <w:t>OVERVIEW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_Toc147858005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3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62B8CCF2" w14:textId="1834359C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06" w:history="1">
            <w:r w:rsidR="00B24971" w:rsidRPr="009272AA">
              <w:rPr>
                <w:rStyle w:val="Hyperlink"/>
                <w:rFonts w:cs="Arial"/>
                <w:noProof/>
              </w:rPr>
              <w:t>1.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Introduction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_Toc147858006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3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669B5C71" w14:textId="6D0A3905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07" w:history="1">
            <w:r w:rsidR="00B24971" w:rsidRPr="009272AA">
              <w:rPr>
                <w:rStyle w:val="Hyperlink"/>
                <w:rFonts w:cs="Arial"/>
                <w:noProof/>
              </w:rPr>
              <w:t>2.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What can and cannot be endorsed?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_Toc147858007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3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713656E8" w14:textId="290CD98C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08" w:history="1">
            <w:r w:rsidR="00B24971" w:rsidRPr="009272AA">
              <w:rPr>
                <w:rStyle w:val="Hyperlink"/>
                <w:rFonts w:cs="Arial"/>
                <w:noProof/>
              </w:rPr>
              <w:t>3.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What is the purpose?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_Toc147858008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3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4CB0E5C9" w14:textId="1A09EBA4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09" w:history="1">
            <w:r w:rsidR="00B24971" w:rsidRPr="009272AA">
              <w:rPr>
                <w:rStyle w:val="Hyperlink"/>
                <w:rFonts w:cs="Arial"/>
                <w:noProof/>
              </w:rPr>
              <w:t>4.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What is the value and benefits?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_Toc147858009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4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396C3240" w14:textId="1CE190EE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0" w:history="1">
            <w:r w:rsidR="00B24971" w:rsidRPr="009272AA">
              <w:rPr>
                <w:rStyle w:val="Hyperlink"/>
                <w:rFonts w:cs="Arial"/>
                <w:noProof/>
              </w:rPr>
              <w:t>5.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Fees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_Toc147858010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4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06D0A01D" w14:textId="4D6AE853" w:rsidR="00B24971" w:rsidRDefault="00042D52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1" w:history="1">
            <w:r w:rsidR="00B24971" w:rsidRPr="009272AA">
              <w:rPr>
                <w:rStyle w:val="Hyperlink"/>
                <w:rFonts w:cs="Arial"/>
                <w:noProof/>
              </w:rPr>
              <w:t>APPLICATION GUIDANCE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_Toc147858011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5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0C9B2A5E" w14:textId="04817727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2" w:history="1">
            <w:r w:rsidR="00B24971" w:rsidRPr="009272AA">
              <w:rPr>
                <w:rStyle w:val="Hyperlink"/>
                <w:rFonts w:cs="Arial"/>
                <w:noProof/>
              </w:rPr>
              <w:t>1.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How do I apply for endorsement?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_Toc147858012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5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37B5039C" w14:textId="1A4D2ADF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3" w:history="1">
            <w:r w:rsidR="00B24971" w:rsidRPr="009272AA">
              <w:rPr>
                <w:rStyle w:val="Hyperlink"/>
                <w:rFonts w:cs="Arial"/>
                <w:noProof/>
              </w:rPr>
              <w:t>2.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The process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_Toc147858013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5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365838A3" w14:textId="4C30BBF0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4" w:history="1">
            <w:r w:rsidR="00B24971" w:rsidRPr="009272AA">
              <w:rPr>
                <w:rStyle w:val="Hyperlink"/>
                <w:rFonts w:cs="Arial"/>
                <w:noProof/>
              </w:rPr>
              <w:t>3.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What should be included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_Toc147858014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6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71818B32" w14:textId="0D18D319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5" w:history="1">
            <w:r w:rsidR="00B24971" w:rsidRPr="009272AA">
              <w:rPr>
                <w:rStyle w:val="Hyperlink"/>
                <w:rFonts w:cs="Arial"/>
                <w:noProof/>
              </w:rPr>
              <w:t>4.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What is involved in the review process?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_Toc147858015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6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11C5F008" w14:textId="68DC652C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6" w:history="1">
            <w:r w:rsidR="00B24971" w:rsidRPr="009272AA">
              <w:rPr>
                <w:rStyle w:val="Hyperlink"/>
                <w:rFonts w:cs="Arial"/>
                <w:noProof/>
              </w:rPr>
              <w:t>5.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Appeals and complaints procedure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_Toc147858016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7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719627EA" w14:textId="3EDD5970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7" w:history="1">
            <w:r w:rsidR="00B24971" w:rsidRPr="009272AA">
              <w:rPr>
                <w:rStyle w:val="Hyperlink"/>
                <w:noProof/>
              </w:rPr>
              <w:t>6.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noProof/>
              </w:rPr>
              <w:t>Reapplication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_Toc147858017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7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28862103" w14:textId="0AA42E5F" w:rsidR="00B24971" w:rsidRDefault="00042D52">
          <w:pPr>
            <w:pStyle w:val="TOC2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8" w:history="1">
            <w:r w:rsidR="00B24971" w:rsidRPr="009272AA">
              <w:rPr>
                <w:rStyle w:val="Hyperlink"/>
                <w:rFonts w:cs="Arial"/>
                <w:noProof/>
              </w:rPr>
              <w:t>7.</w:t>
            </w:r>
            <w:r w:rsidR="00B24971">
              <w:rPr>
                <w:rFonts w:asciiTheme="minorHAnsi" w:eastAsiaTheme="minorEastAsia" w:hAnsiTheme="minorHAnsi" w:cstheme="minorBidi"/>
                <w:noProof/>
                <w:kern w:val="2"/>
                <w:lang w:eastAsia="en-GB"/>
                <w14:ligatures w14:val="standardContextual"/>
              </w:rPr>
              <w:tab/>
            </w:r>
            <w:r w:rsidR="00B24971" w:rsidRPr="009272AA">
              <w:rPr>
                <w:rStyle w:val="Hyperlink"/>
                <w:rFonts w:cs="Arial"/>
                <w:noProof/>
              </w:rPr>
              <w:t>Acknowledgements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_Toc147858018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7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3CAD443C" w14:textId="55F1F0FA" w:rsidR="00B24971" w:rsidRDefault="00042D52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47858019" w:history="1">
            <w:r w:rsidR="00B24971" w:rsidRPr="009272AA">
              <w:rPr>
                <w:rStyle w:val="Hyperlink"/>
                <w:rFonts w:cs="Arial"/>
                <w:noProof/>
              </w:rPr>
              <w:t>APPLICATION FORM</w:t>
            </w:r>
            <w:r w:rsidR="00B24971">
              <w:rPr>
                <w:noProof/>
                <w:webHidden/>
              </w:rPr>
              <w:tab/>
            </w:r>
            <w:r w:rsidR="00B24971">
              <w:rPr>
                <w:noProof/>
                <w:webHidden/>
              </w:rPr>
              <w:fldChar w:fldCharType="begin"/>
            </w:r>
            <w:r w:rsidR="00B24971">
              <w:rPr>
                <w:noProof/>
                <w:webHidden/>
              </w:rPr>
              <w:instrText xml:space="preserve"> PAGEREF _Toc147858019 \h </w:instrText>
            </w:r>
            <w:r w:rsidR="00B24971">
              <w:rPr>
                <w:noProof/>
                <w:webHidden/>
              </w:rPr>
            </w:r>
            <w:r w:rsidR="00B24971">
              <w:rPr>
                <w:noProof/>
                <w:webHidden/>
              </w:rPr>
              <w:fldChar w:fldCharType="separate"/>
            </w:r>
            <w:r w:rsidR="00B24971">
              <w:rPr>
                <w:noProof/>
                <w:webHidden/>
              </w:rPr>
              <w:t>8</w:t>
            </w:r>
            <w:r w:rsidR="00B24971">
              <w:rPr>
                <w:noProof/>
                <w:webHidden/>
              </w:rPr>
              <w:fldChar w:fldCharType="end"/>
            </w:r>
          </w:hyperlink>
        </w:p>
        <w:p w14:paraId="1854B148" w14:textId="5E1F8AF6" w:rsidR="00BF01F6" w:rsidRPr="002C54AC" w:rsidRDefault="00DE008D">
          <w:r w:rsidRPr="002C54AC">
            <w:fldChar w:fldCharType="end"/>
          </w:r>
        </w:p>
      </w:sdtContent>
    </w:sdt>
    <w:p w14:paraId="07537F3F" w14:textId="29453EE6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608ABB12" w14:textId="45378040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7D3FE180" w14:textId="4C316728" w:rsidR="00F5212C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  <w:r w:rsidRPr="002C54AC">
        <w:rPr>
          <w:rFonts w:cs="Arial"/>
        </w:rPr>
        <w:tab/>
      </w:r>
    </w:p>
    <w:p w14:paraId="6148ABA6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30C11A52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67D006A1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09AB3F0C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1D39B24B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5D814B37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6B611713" w14:textId="77777777" w:rsidR="006B25A5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69A7E440" w14:textId="77777777" w:rsidR="00B24971" w:rsidRPr="002C54AC" w:rsidRDefault="00B24971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6CB26A6C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6AF2C217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50F01ADD" w14:textId="77777777" w:rsidR="006B25A5" w:rsidRPr="002C54AC" w:rsidRDefault="006B25A5" w:rsidP="006B25A5">
      <w:pPr>
        <w:tabs>
          <w:tab w:val="left" w:pos="4200"/>
        </w:tabs>
        <w:spacing w:after="0" w:line="360" w:lineRule="auto"/>
        <w:rPr>
          <w:rFonts w:cs="Arial"/>
        </w:rPr>
      </w:pPr>
    </w:p>
    <w:p w14:paraId="1BF9C9D4" w14:textId="58C07E9D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6BC63A81" w14:textId="2EBF4F2A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02505C4C" w14:textId="77777777" w:rsidR="008F2B67" w:rsidRPr="002C54AC" w:rsidRDefault="008F2B67" w:rsidP="0010767A">
      <w:pPr>
        <w:spacing w:after="0" w:line="360" w:lineRule="auto"/>
        <w:rPr>
          <w:rFonts w:cs="Arial"/>
        </w:rPr>
      </w:pPr>
    </w:p>
    <w:p w14:paraId="49A993A4" w14:textId="47CEA4C1" w:rsidR="00264435" w:rsidRPr="002C54AC" w:rsidRDefault="00F5212C" w:rsidP="0010767A">
      <w:pPr>
        <w:pStyle w:val="Heading1"/>
        <w:rPr>
          <w:rFonts w:cs="Arial"/>
        </w:rPr>
      </w:pPr>
      <w:bookmarkStart w:id="2" w:name="_Toc23523475"/>
      <w:bookmarkStart w:id="3" w:name="_Toc147858005"/>
      <w:r w:rsidRPr="002C54AC">
        <w:rPr>
          <w:rFonts w:cs="Arial"/>
        </w:rPr>
        <w:lastRenderedPageBreak/>
        <w:t>OVERVIEW</w:t>
      </w:r>
      <w:bookmarkEnd w:id="2"/>
      <w:bookmarkEnd w:id="3"/>
    </w:p>
    <w:p w14:paraId="255206A1" w14:textId="79B50E63" w:rsidR="00264435" w:rsidRPr="002C54AC" w:rsidRDefault="007C625B" w:rsidP="0010767A">
      <w:pPr>
        <w:pStyle w:val="Heading2"/>
        <w:rPr>
          <w:rFonts w:cs="Arial"/>
        </w:rPr>
      </w:pPr>
      <w:bookmarkStart w:id="4" w:name="_Toc23523476"/>
      <w:bookmarkStart w:id="5" w:name="_Toc147858006"/>
      <w:r w:rsidRPr="002C54AC">
        <w:rPr>
          <w:rFonts w:cs="Arial"/>
        </w:rPr>
        <w:t>Introduction</w:t>
      </w:r>
      <w:bookmarkEnd w:id="4"/>
      <w:bookmarkEnd w:id="5"/>
    </w:p>
    <w:p w14:paraId="7DE74373" w14:textId="1A330779" w:rsidR="000B2FB8" w:rsidRPr="002C54AC" w:rsidRDefault="00796624" w:rsidP="0010767A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>E</w:t>
      </w:r>
      <w:r w:rsidR="00857A56" w:rsidRPr="002C54AC">
        <w:rPr>
          <w:rFonts w:cs="Arial"/>
        </w:rPr>
        <w:t xml:space="preserve">ndorsement </w:t>
      </w:r>
      <w:r w:rsidR="00903A13" w:rsidRPr="002C54AC">
        <w:rPr>
          <w:rFonts w:cs="Arial"/>
          <w:color w:val="222222"/>
          <w:shd w:val="clear" w:color="auto" w:fill="FFFFFF"/>
        </w:rPr>
        <w:t xml:space="preserve">is a form of support or approval. </w:t>
      </w:r>
      <w:r w:rsidR="00B24971">
        <w:rPr>
          <w:rFonts w:cs="Arial"/>
          <w:color w:val="222222"/>
          <w:shd w:val="clear" w:color="auto" w:fill="FFFFFF"/>
        </w:rPr>
        <w:t xml:space="preserve">The </w:t>
      </w:r>
      <w:r w:rsidR="00B24971" w:rsidRPr="002C54AC">
        <w:rPr>
          <w:rFonts w:cs="Arial"/>
        </w:rPr>
        <w:t>European Association of Urology Nurses</w:t>
      </w:r>
      <w:r w:rsidR="00B24971" w:rsidRPr="002C54AC">
        <w:rPr>
          <w:rFonts w:cs="Arial"/>
          <w:color w:val="222222"/>
          <w:shd w:val="clear" w:color="auto" w:fill="FFFFFF"/>
        </w:rPr>
        <w:t xml:space="preserve"> </w:t>
      </w:r>
      <w:r w:rsidR="00B24971">
        <w:rPr>
          <w:rFonts w:cs="Arial"/>
          <w:color w:val="222222"/>
          <w:shd w:val="clear" w:color="auto" w:fill="FFFFFF"/>
        </w:rPr>
        <w:t>(</w:t>
      </w:r>
      <w:r w:rsidR="00903A13" w:rsidRPr="002C54AC">
        <w:rPr>
          <w:rFonts w:cs="Arial"/>
          <w:color w:val="222222"/>
          <w:shd w:val="clear" w:color="auto" w:fill="FFFFFF"/>
        </w:rPr>
        <w:t>EAUN</w:t>
      </w:r>
      <w:r w:rsidR="00B24971">
        <w:rPr>
          <w:rFonts w:cs="Arial"/>
          <w:color w:val="222222"/>
          <w:shd w:val="clear" w:color="auto" w:fill="FFFFFF"/>
        </w:rPr>
        <w:t>)</w:t>
      </w:r>
      <w:r w:rsidR="00903A13" w:rsidRPr="002C54AC">
        <w:rPr>
          <w:rFonts w:cs="Arial"/>
          <w:color w:val="222222"/>
          <w:shd w:val="clear" w:color="auto" w:fill="FFFFFF"/>
        </w:rPr>
        <w:t xml:space="preserve"> endorsement </w:t>
      </w:r>
      <w:r w:rsidR="00FB3560" w:rsidRPr="002C54AC">
        <w:rPr>
          <w:rFonts w:cs="Arial"/>
        </w:rPr>
        <w:t>provide</w:t>
      </w:r>
      <w:r w:rsidR="002441D2" w:rsidRPr="002C54AC">
        <w:rPr>
          <w:rFonts w:cs="Arial"/>
        </w:rPr>
        <w:t>s</w:t>
      </w:r>
      <w:r w:rsidR="000B2FB8" w:rsidRPr="002C54AC">
        <w:rPr>
          <w:rFonts w:cs="Arial"/>
        </w:rPr>
        <w:t xml:space="preserve"> </w:t>
      </w:r>
      <w:r w:rsidR="00E94E98" w:rsidRPr="002C54AC">
        <w:rPr>
          <w:rFonts w:cs="Arial"/>
        </w:rPr>
        <w:t>organisations</w:t>
      </w:r>
      <w:r w:rsidR="001D4D0B" w:rsidRPr="002C54AC">
        <w:rPr>
          <w:rFonts w:cs="Arial"/>
        </w:rPr>
        <w:t xml:space="preserve">, </w:t>
      </w:r>
      <w:r w:rsidR="008A5B31" w:rsidRPr="002C54AC">
        <w:rPr>
          <w:rFonts w:cs="Arial"/>
        </w:rPr>
        <w:t>including non-profit organisations</w:t>
      </w:r>
      <w:r w:rsidR="001D4D0B" w:rsidRPr="002C54AC">
        <w:rPr>
          <w:rFonts w:cs="Arial"/>
        </w:rPr>
        <w:t>,</w:t>
      </w:r>
      <w:r w:rsidR="008A5B31" w:rsidRPr="002C54AC">
        <w:rPr>
          <w:rFonts w:cs="Arial"/>
        </w:rPr>
        <w:t xml:space="preserve"> </w:t>
      </w:r>
      <w:r w:rsidR="000B2FB8" w:rsidRPr="002C54AC">
        <w:rPr>
          <w:rFonts w:cs="Arial"/>
        </w:rPr>
        <w:t>with the opportunity to</w:t>
      </w:r>
      <w:r w:rsidR="001814BF" w:rsidRPr="002C54AC">
        <w:rPr>
          <w:rFonts w:cs="Arial"/>
        </w:rPr>
        <w:t xml:space="preserve"> </w:t>
      </w:r>
      <w:r w:rsidR="000B2FB8" w:rsidRPr="002C54AC">
        <w:rPr>
          <w:rFonts w:cs="Arial"/>
        </w:rPr>
        <w:t xml:space="preserve">demonstrate their commitment to high standards of </w:t>
      </w:r>
      <w:r w:rsidR="00DB1B9A" w:rsidRPr="002C54AC">
        <w:rPr>
          <w:rFonts w:cs="Arial"/>
        </w:rPr>
        <w:t>urological patient</w:t>
      </w:r>
      <w:r w:rsidR="000B2FB8" w:rsidRPr="002C54AC">
        <w:rPr>
          <w:rFonts w:cs="Arial"/>
        </w:rPr>
        <w:t xml:space="preserve"> care</w:t>
      </w:r>
      <w:r w:rsidR="009C13AB" w:rsidRPr="002C54AC">
        <w:rPr>
          <w:rFonts w:cs="Arial"/>
        </w:rPr>
        <w:t xml:space="preserve">. </w:t>
      </w:r>
      <w:r w:rsidR="00BE2F3A" w:rsidRPr="002C54AC">
        <w:rPr>
          <w:rFonts w:cs="Arial"/>
        </w:rPr>
        <w:t xml:space="preserve">EAUN endorsement </w:t>
      </w:r>
      <w:r w:rsidR="00C6008D" w:rsidRPr="002C54AC">
        <w:rPr>
          <w:rFonts w:cs="Arial"/>
        </w:rPr>
        <w:t xml:space="preserve">can include, but </w:t>
      </w:r>
      <w:r w:rsidR="00501988" w:rsidRPr="002C54AC">
        <w:rPr>
          <w:rFonts w:cs="Arial"/>
        </w:rPr>
        <w:t>is</w:t>
      </w:r>
      <w:r w:rsidR="00903A13" w:rsidRPr="002C54AC">
        <w:rPr>
          <w:rFonts w:cs="Arial"/>
        </w:rPr>
        <w:t xml:space="preserve"> </w:t>
      </w:r>
      <w:r w:rsidR="00C6008D" w:rsidRPr="002C54AC">
        <w:rPr>
          <w:rFonts w:cs="Arial"/>
        </w:rPr>
        <w:t>not limited to</w:t>
      </w:r>
      <w:r w:rsidR="00DF11D9" w:rsidRPr="002C54AC">
        <w:rPr>
          <w:rFonts w:cs="Arial"/>
        </w:rPr>
        <w:t>,</w:t>
      </w:r>
      <w:r w:rsidR="00C6008D" w:rsidRPr="002C54AC">
        <w:rPr>
          <w:rFonts w:cs="Arial"/>
        </w:rPr>
        <w:t xml:space="preserve"> </w:t>
      </w:r>
      <w:r w:rsidR="00973504" w:rsidRPr="002C54AC">
        <w:rPr>
          <w:rFonts w:cs="Arial"/>
        </w:rPr>
        <w:t xml:space="preserve">urological </w:t>
      </w:r>
      <w:r w:rsidR="001814BF" w:rsidRPr="002C54AC">
        <w:rPr>
          <w:rFonts w:cs="Arial"/>
        </w:rPr>
        <w:t xml:space="preserve">content </w:t>
      </w:r>
      <w:r w:rsidR="00A90414" w:rsidRPr="002C54AC">
        <w:rPr>
          <w:rFonts w:cs="Arial"/>
        </w:rPr>
        <w:t>or a related field</w:t>
      </w:r>
      <w:r w:rsidR="00A254CD" w:rsidRPr="002C54AC">
        <w:rPr>
          <w:rFonts w:cs="Arial"/>
        </w:rPr>
        <w:t xml:space="preserve"> through</w:t>
      </w:r>
      <w:r w:rsidR="001814BF" w:rsidRPr="002C54AC">
        <w:rPr>
          <w:rFonts w:cs="Arial"/>
        </w:rPr>
        <w:t xml:space="preserve"> </w:t>
      </w:r>
      <w:r w:rsidR="00C6008D" w:rsidRPr="002C54AC">
        <w:rPr>
          <w:rFonts w:cs="Arial"/>
        </w:rPr>
        <w:t>the following:</w:t>
      </w:r>
    </w:p>
    <w:p w14:paraId="526E22BF" w14:textId="156DF334" w:rsidR="00067464" w:rsidRPr="002C54AC" w:rsidRDefault="00534226" w:rsidP="0010767A">
      <w:pPr>
        <w:pStyle w:val="ListParagraph"/>
        <w:numPr>
          <w:ilvl w:val="0"/>
          <w:numId w:val="30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 xml:space="preserve">Study </w:t>
      </w:r>
      <w:r w:rsidR="00DF11D9" w:rsidRPr="002C54AC">
        <w:rPr>
          <w:rFonts w:cs="Arial"/>
        </w:rPr>
        <w:t>d</w:t>
      </w:r>
      <w:r w:rsidRPr="002C54AC">
        <w:rPr>
          <w:rFonts w:cs="Arial"/>
        </w:rPr>
        <w:t>ays</w:t>
      </w:r>
      <w:r w:rsidR="00445218" w:rsidRPr="002C54AC">
        <w:rPr>
          <w:rFonts w:cs="Arial"/>
        </w:rPr>
        <w:t>, c</w:t>
      </w:r>
      <w:r w:rsidR="00067464" w:rsidRPr="002C54AC">
        <w:rPr>
          <w:rFonts w:cs="Arial"/>
        </w:rPr>
        <w:t>ourses</w:t>
      </w:r>
      <w:r w:rsidR="00164482" w:rsidRPr="002C54AC">
        <w:rPr>
          <w:rFonts w:cs="Arial"/>
        </w:rPr>
        <w:t xml:space="preserve">, </w:t>
      </w:r>
      <w:r w:rsidRPr="002C54AC">
        <w:rPr>
          <w:rFonts w:cs="Arial"/>
        </w:rPr>
        <w:t>seminars</w:t>
      </w:r>
      <w:r w:rsidR="00164482" w:rsidRPr="002C54AC">
        <w:rPr>
          <w:rFonts w:cs="Arial"/>
        </w:rPr>
        <w:t xml:space="preserve"> or congresses</w:t>
      </w:r>
      <w:r w:rsidRPr="002C54AC">
        <w:rPr>
          <w:rFonts w:cs="Arial"/>
        </w:rPr>
        <w:t xml:space="preserve">, </w:t>
      </w:r>
      <w:r w:rsidR="00382A6A" w:rsidRPr="002C54AC">
        <w:rPr>
          <w:rFonts w:cs="Arial"/>
        </w:rPr>
        <w:t>both face to face or online</w:t>
      </w:r>
      <w:r w:rsidR="00067464" w:rsidRPr="002C54AC">
        <w:rPr>
          <w:rFonts w:cs="Arial"/>
        </w:rPr>
        <w:t xml:space="preserve"> </w:t>
      </w:r>
    </w:p>
    <w:p w14:paraId="71092B8C" w14:textId="77777777" w:rsidR="00501988" w:rsidRPr="002C54AC" w:rsidRDefault="000B2FB8" w:rsidP="00501988">
      <w:pPr>
        <w:pStyle w:val="ListParagraph"/>
        <w:numPr>
          <w:ilvl w:val="0"/>
          <w:numId w:val="30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Brochures</w:t>
      </w:r>
      <w:r w:rsidR="00693C2B" w:rsidRPr="002C54AC">
        <w:rPr>
          <w:rFonts w:cs="Arial"/>
        </w:rPr>
        <w:t xml:space="preserve">, </w:t>
      </w:r>
      <w:r w:rsidR="00C37408" w:rsidRPr="002C54AC">
        <w:rPr>
          <w:rFonts w:cs="Arial"/>
        </w:rPr>
        <w:t xml:space="preserve">books, </w:t>
      </w:r>
      <w:r w:rsidR="00693C2B" w:rsidRPr="002C54AC">
        <w:rPr>
          <w:rFonts w:cs="Arial"/>
        </w:rPr>
        <w:t>publications</w:t>
      </w:r>
      <w:r w:rsidR="0057361B" w:rsidRPr="002C54AC">
        <w:rPr>
          <w:rFonts w:cs="Arial"/>
        </w:rPr>
        <w:t>, action calls</w:t>
      </w:r>
      <w:r w:rsidR="00693C2B" w:rsidRPr="002C54AC">
        <w:rPr>
          <w:rFonts w:cs="Arial"/>
        </w:rPr>
        <w:t xml:space="preserve"> or position papers </w:t>
      </w:r>
      <w:r w:rsidRPr="002C54AC">
        <w:rPr>
          <w:rFonts w:cs="Arial"/>
        </w:rPr>
        <w:t xml:space="preserve"> </w:t>
      </w:r>
    </w:p>
    <w:p w14:paraId="32859B05" w14:textId="07D8A0CF" w:rsidR="000B2FB8" w:rsidRPr="002C54AC" w:rsidRDefault="00534226" w:rsidP="00501988">
      <w:pPr>
        <w:pStyle w:val="ListParagraph"/>
        <w:numPr>
          <w:ilvl w:val="0"/>
          <w:numId w:val="30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DVDs, w</w:t>
      </w:r>
      <w:r w:rsidR="000B2FB8" w:rsidRPr="002C54AC">
        <w:rPr>
          <w:rFonts w:cs="Arial"/>
        </w:rPr>
        <w:t>ebsites</w:t>
      </w:r>
      <w:r w:rsidR="00C37408" w:rsidRPr="002C54AC">
        <w:rPr>
          <w:rFonts w:cs="Arial"/>
        </w:rPr>
        <w:t xml:space="preserve"> and apps</w:t>
      </w:r>
      <w:r w:rsidR="000B2FB8" w:rsidRPr="002C54AC">
        <w:rPr>
          <w:rFonts w:cs="Arial"/>
        </w:rPr>
        <w:t xml:space="preserve"> </w:t>
      </w:r>
    </w:p>
    <w:p w14:paraId="402320A7" w14:textId="77777777" w:rsidR="00DF7FE8" w:rsidRPr="002C54AC" w:rsidRDefault="00DF7FE8" w:rsidP="00DF7FE8">
      <w:pPr>
        <w:pStyle w:val="ListParagraph"/>
        <w:spacing w:after="0" w:line="360" w:lineRule="auto"/>
        <w:ind w:left="993"/>
        <w:rPr>
          <w:rFonts w:cs="Arial"/>
        </w:rPr>
      </w:pPr>
    </w:p>
    <w:p w14:paraId="7C946008" w14:textId="47665A3F" w:rsidR="000B2FB8" w:rsidRPr="002C54AC" w:rsidRDefault="00020ADC" w:rsidP="00A254CD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>All application</w:t>
      </w:r>
      <w:r w:rsidR="00501988" w:rsidRPr="002C54AC">
        <w:rPr>
          <w:rFonts w:cs="Arial"/>
        </w:rPr>
        <w:t>s</w:t>
      </w:r>
      <w:r w:rsidRPr="002C54AC">
        <w:rPr>
          <w:rFonts w:cs="Arial"/>
        </w:rPr>
        <w:t xml:space="preserve"> will be reviewed by a panel selected by the EAUN </w:t>
      </w:r>
      <w:r w:rsidR="00301BE7" w:rsidRPr="002C54AC">
        <w:rPr>
          <w:rFonts w:cs="Arial"/>
        </w:rPr>
        <w:t>board</w:t>
      </w:r>
      <w:r w:rsidR="004C5052" w:rsidRPr="002C54AC">
        <w:rPr>
          <w:rFonts w:cs="Arial"/>
        </w:rPr>
        <w:t xml:space="preserve">. </w:t>
      </w:r>
      <w:r w:rsidR="00301BE7" w:rsidRPr="00B24971">
        <w:rPr>
          <w:rFonts w:ascii="Helvetica" w:hAnsi="Helvetica"/>
          <w:shd w:val="clear" w:color="auto" w:fill="FFFFFF"/>
        </w:rPr>
        <w:t xml:space="preserve">Decisions regarding endorsement are ultimately at the sole discretion of the </w:t>
      </w:r>
      <w:r w:rsidR="00301BE7" w:rsidRPr="00B24971">
        <w:rPr>
          <w:rFonts w:cs="Arial"/>
          <w:shd w:val="clear" w:color="auto" w:fill="FFFFFF"/>
        </w:rPr>
        <w:t>EAUN Board.</w:t>
      </w:r>
      <w:r w:rsidR="008A5C7E" w:rsidRPr="00B24971">
        <w:rPr>
          <w:rFonts w:cs="Arial"/>
          <w:shd w:val="clear" w:color="auto" w:fill="FFFFFF"/>
        </w:rPr>
        <w:t xml:space="preserve"> EAUN will not consider anything that would bring the </w:t>
      </w:r>
      <w:r w:rsidR="006B25A5" w:rsidRPr="00B24971">
        <w:rPr>
          <w:rFonts w:cs="Arial"/>
          <w:shd w:val="clear" w:color="auto" w:fill="FFFFFF"/>
        </w:rPr>
        <w:t>name or members of the EAUN</w:t>
      </w:r>
      <w:r w:rsidR="00B63BDA" w:rsidRPr="00B24971">
        <w:rPr>
          <w:rFonts w:cs="Arial"/>
          <w:shd w:val="clear" w:color="auto" w:fill="FFFFFF"/>
        </w:rPr>
        <w:t xml:space="preserve"> </w:t>
      </w:r>
      <w:r w:rsidR="0085568E" w:rsidRPr="00B24971">
        <w:rPr>
          <w:rFonts w:cs="Arial"/>
          <w:shd w:val="clear" w:color="auto" w:fill="FFFFFF"/>
        </w:rPr>
        <w:t>or</w:t>
      </w:r>
      <w:r w:rsidR="00B63BDA" w:rsidRPr="00B24971">
        <w:rPr>
          <w:rFonts w:cs="Arial"/>
          <w:shd w:val="clear" w:color="auto" w:fill="FFFFFF"/>
        </w:rPr>
        <w:t xml:space="preserve"> urological care for patients</w:t>
      </w:r>
      <w:r w:rsidR="006B25A5" w:rsidRPr="00B24971">
        <w:rPr>
          <w:rFonts w:cs="Arial"/>
          <w:shd w:val="clear" w:color="auto" w:fill="FFFFFF"/>
        </w:rPr>
        <w:t xml:space="preserve"> into disrepute</w:t>
      </w:r>
      <w:r w:rsidR="0085568E" w:rsidRPr="00B24971">
        <w:rPr>
          <w:rFonts w:cs="Arial"/>
          <w:shd w:val="clear" w:color="auto" w:fill="FFFFFF"/>
        </w:rPr>
        <w:t>.</w:t>
      </w:r>
    </w:p>
    <w:p w14:paraId="567D71E4" w14:textId="77777777" w:rsidR="00020ADC" w:rsidRPr="002C54AC" w:rsidRDefault="00020ADC" w:rsidP="0010767A">
      <w:pPr>
        <w:spacing w:after="0" w:line="360" w:lineRule="auto"/>
        <w:rPr>
          <w:rFonts w:cs="Arial"/>
        </w:rPr>
      </w:pPr>
    </w:p>
    <w:p w14:paraId="768CBF07" w14:textId="20D2A08D" w:rsidR="007C625B" w:rsidRPr="002C54AC" w:rsidRDefault="007C625B" w:rsidP="0010767A">
      <w:pPr>
        <w:pStyle w:val="Heading2"/>
        <w:rPr>
          <w:rFonts w:cs="Arial"/>
        </w:rPr>
      </w:pPr>
      <w:bookmarkStart w:id="6" w:name="_Toc23523477"/>
      <w:bookmarkStart w:id="7" w:name="_Toc147858007"/>
      <w:r w:rsidRPr="002C54AC">
        <w:rPr>
          <w:rFonts w:cs="Arial"/>
        </w:rPr>
        <w:t xml:space="preserve">What </w:t>
      </w:r>
      <w:r w:rsidR="00E15E04" w:rsidRPr="002C54AC">
        <w:rPr>
          <w:rFonts w:cs="Arial"/>
        </w:rPr>
        <w:t>can and cannot be endorsed</w:t>
      </w:r>
      <w:r w:rsidR="00B746FB" w:rsidRPr="002C54AC">
        <w:rPr>
          <w:rFonts w:cs="Arial"/>
        </w:rPr>
        <w:t>?</w:t>
      </w:r>
      <w:bookmarkEnd w:id="6"/>
      <w:bookmarkEnd w:id="7"/>
    </w:p>
    <w:p w14:paraId="2859B2B3" w14:textId="6F26F9EC" w:rsidR="00CF1D30" w:rsidRPr="002C54AC" w:rsidRDefault="00973B3E" w:rsidP="00BE5615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The EAUN views </w:t>
      </w:r>
      <w:r w:rsidR="00510259" w:rsidRPr="002C54AC">
        <w:rPr>
          <w:rFonts w:cs="Arial"/>
        </w:rPr>
        <w:t xml:space="preserve">two </w:t>
      </w:r>
      <w:r w:rsidR="00324C2A" w:rsidRPr="002C54AC">
        <w:rPr>
          <w:rFonts w:cs="Arial"/>
        </w:rPr>
        <w:t xml:space="preserve">areas for </w:t>
      </w:r>
      <w:r w:rsidR="00510259" w:rsidRPr="002C54AC">
        <w:rPr>
          <w:rFonts w:cs="Arial"/>
        </w:rPr>
        <w:t>endorsement: firstly</w:t>
      </w:r>
      <w:r w:rsidR="007D0D7F" w:rsidRPr="002C54AC">
        <w:rPr>
          <w:rFonts w:cs="Arial"/>
        </w:rPr>
        <w:t>,</w:t>
      </w:r>
      <w:r w:rsidR="00510259" w:rsidRPr="002C54AC">
        <w:rPr>
          <w:rFonts w:cs="Arial"/>
        </w:rPr>
        <w:t xml:space="preserve"> that of </w:t>
      </w:r>
      <w:r w:rsidR="00D941C8" w:rsidRPr="002C54AC">
        <w:rPr>
          <w:rFonts w:cs="Arial"/>
        </w:rPr>
        <w:t>non</w:t>
      </w:r>
      <w:r w:rsidR="00C5219A" w:rsidRPr="002C54AC">
        <w:rPr>
          <w:rFonts w:cs="Arial"/>
        </w:rPr>
        <w:t>-</w:t>
      </w:r>
      <w:r w:rsidR="00D941C8" w:rsidRPr="002C54AC">
        <w:rPr>
          <w:rFonts w:cs="Arial"/>
        </w:rPr>
        <w:t xml:space="preserve">profit and not-for-profit </w:t>
      </w:r>
      <w:r w:rsidR="00510259" w:rsidRPr="002C54AC">
        <w:rPr>
          <w:rFonts w:cs="Arial"/>
        </w:rPr>
        <w:t>organisations</w:t>
      </w:r>
      <w:r w:rsidR="00346FC4" w:rsidRPr="002C54AC">
        <w:rPr>
          <w:rFonts w:cs="Arial"/>
        </w:rPr>
        <w:t>,</w:t>
      </w:r>
      <w:r w:rsidR="00D941C8" w:rsidRPr="002C54AC">
        <w:rPr>
          <w:rFonts w:cs="Arial"/>
        </w:rPr>
        <w:t xml:space="preserve"> </w:t>
      </w:r>
      <w:r w:rsidR="00252F61" w:rsidRPr="002C54AC">
        <w:rPr>
          <w:rFonts w:cs="Arial"/>
        </w:rPr>
        <w:t xml:space="preserve">where EAUN supports or approves </w:t>
      </w:r>
      <w:r w:rsidR="004233EC" w:rsidRPr="002C54AC">
        <w:rPr>
          <w:rFonts w:cs="Arial"/>
        </w:rPr>
        <w:t xml:space="preserve">the </w:t>
      </w:r>
      <w:r w:rsidR="00D4350A" w:rsidRPr="002C54AC">
        <w:rPr>
          <w:rFonts w:cs="Arial"/>
        </w:rPr>
        <w:t>position</w:t>
      </w:r>
      <w:r w:rsidR="00252F61" w:rsidRPr="002C54AC">
        <w:rPr>
          <w:rFonts w:cs="Arial"/>
        </w:rPr>
        <w:t xml:space="preserve"> of said organisation</w:t>
      </w:r>
      <w:r w:rsidR="00441E13" w:rsidRPr="002C54AC">
        <w:rPr>
          <w:rFonts w:cs="Arial"/>
        </w:rPr>
        <w:t xml:space="preserve">; secondly, that of </w:t>
      </w:r>
      <w:r w:rsidR="004233EC" w:rsidRPr="002C54AC">
        <w:rPr>
          <w:rFonts w:cs="Arial"/>
        </w:rPr>
        <w:t>clinical content</w:t>
      </w:r>
      <w:r w:rsidR="005E7249" w:rsidRPr="002C54AC">
        <w:rPr>
          <w:rFonts w:cs="Arial"/>
        </w:rPr>
        <w:t xml:space="preserve">, </w:t>
      </w:r>
      <w:r w:rsidR="004233EC" w:rsidRPr="002C54AC">
        <w:rPr>
          <w:rFonts w:cs="Arial"/>
        </w:rPr>
        <w:t>materials</w:t>
      </w:r>
      <w:r w:rsidR="003F7CBE" w:rsidRPr="002C54AC">
        <w:rPr>
          <w:rFonts w:cs="Arial"/>
        </w:rPr>
        <w:t xml:space="preserve"> or </w:t>
      </w:r>
      <w:r w:rsidR="004233EC" w:rsidRPr="002C54AC">
        <w:rPr>
          <w:rFonts w:cs="Arial"/>
        </w:rPr>
        <w:t>resources</w:t>
      </w:r>
      <w:r w:rsidR="00E97683" w:rsidRPr="002C54AC">
        <w:rPr>
          <w:rFonts w:cs="Arial"/>
        </w:rPr>
        <w:t xml:space="preserve"> in the English language</w:t>
      </w:r>
      <w:r w:rsidR="00D6391E" w:rsidRPr="002C54AC">
        <w:rPr>
          <w:rFonts w:cs="Arial"/>
        </w:rPr>
        <w:t xml:space="preserve">. </w:t>
      </w:r>
      <w:r w:rsidR="00CF1D30" w:rsidRPr="002C54AC">
        <w:rPr>
          <w:rFonts w:cs="Arial"/>
        </w:rPr>
        <w:t xml:space="preserve">The following areas are currently not being considered for </w:t>
      </w:r>
      <w:r w:rsidR="00444DE9" w:rsidRPr="002C54AC">
        <w:rPr>
          <w:rFonts w:cs="Arial"/>
        </w:rPr>
        <w:t>endorsement</w:t>
      </w:r>
      <w:r w:rsidR="00CF1D30" w:rsidRPr="002C54AC">
        <w:rPr>
          <w:rFonts w:cs="Arial"/>
        </w:rPr>
        <w:t xml:space="preserve"> by the EAUN: </w:t>
      </w:r>
      <w:r w:rsidR="00BE599F" w:rsidRPr="002C54AC">
        <w:rPr>
          <w:rFonts w:cs="Arial"/>
        </w:rPr>
        <w:t>for-</w:t>
      </w:r>
      <w:r w:rsidR="0085568E" w:rsidRPr="002C54AC">
        <w:rPr>
          <w:rFonts w:cs="Arial"/>
        </w:rPr>
        <w:t xml:space="preserve">profit organisations, </w:t>
      </w:r>
      <w:r w:rsidR="00BE599F" w:rsidRPr="002C54AC">
        <w:rPr>
          <w:rFonts w:cs="Arial"/>
        </w:rPr>
        <w:t xml:space="preserve">for-profit organisation’s </w:t>
      </w:r>
      <w:r w:rsidR="00CF1D30" w:rsidRPr="002C54AC">
        <w:rPr>
          <w:rFonts w:cs="Arial"/>
        </w:rPr>
        <w:t>products</w:t>
      </w:r>
      <w:r w:rsidR="00346FC4" w:rsidRPr="002C54AC">
        <w:rPr>
          <w:rFonts w:cs="Arial"/>
        </w:rPr>
        <w:t>,</w:t>
      </w:r>
      <w:r w:rsidR="00BE599F" w:rsidRPr="002C54AC">
        <w:rPr>
          <w:rFonts w:cs="Arial"/>
        </w:rPr>
        <w:t xml:space="preserve"> services</w:t>
      </w:r>
      <w:r w:rsidR="00346FC4" w:rsidRPr="002C54AC">
        <w:rPr>
          <w:rFonts w:cs="Arial"/>
        </w:rPr>
        <w:t xml:space="preserve"> or</w:t>
      </w:r>
      <w:r w:rsidR="0036301B" w:rsidRPr="002C54AC">
        <w:rPr>
          <w:rFonts w:cs="Arial"/>
        </w:rPr>
        <w:t xml:space="preserve"> individuals</w:t>
      </w:r>
      <w:r w:rsidR="00CF1D30" w:rsidRPr="002C54AC">
        <w:rPr>
          <w:rFonts w:cs="Arial"/>
        </w:rPr>
        <w:t xml:space="preserve">. Please contact the EAUN if you require support in determining if your initiative can be considered for </w:t>
      </w:r>
      <w:r w:rsidR="00EE735B" w:rsidRPr="002C54AC">
        <w:rPr>
          <w:rFonts w:cs="Arial"/>
        </w:rPr>
        <w:t>endorsement</w:t>
      </w:r>
      <w:r w:rsidR="00CF1D30" w:rsidRPr="002C54AC">
        <w:rPr>
          <w:rFonts w:cs="Arial"/>
        </w:rPr>
        <w:t>.</w:t>
      </w:r>
    </w:p>
    <w:p w14:paraId="57FEBD63" w14:textId="77777777" w:rsidR="00346FC4" w:rsidRPr="002C54AC" w:rsidRDefault="00346FC4" w:rsidP="00BE5615">
      <w:pPr>
        <w:spacing w:after="0" w:line="360" w:lineRule="auto"/>
        <w:ind w:left="567"/>
        <w:rPr>
          <w:rFonts w:cs="Arial"/>
        </w:rPr>
      </w:pPr>
    </w:p>
    <w:p w14:paraId="3FA1FBA8" w14:textId="2B50DB6D" w:rsidR="00D5352E" w:rsidRPr="002C54AC" w:rsidRDefault="00D5352E" w:rsidP="00BE5615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It is important to note that the EAUN </w:t>
      </w:r>
      <w:r w:rsidR="00D00709" w:rsidRPr="002C54AC">
        <w:rPr>
          <w:rFonts w:cs="Arial"/>
        </w:rPr>
        <w:t>is not</w:t>
      </w:r>
      <w:r w:rsidRPr="002C54AC">
        <w:rPr>
          <w:rFonts w:cs="Arial"/>
        </w:rPr>
        <w:t xml:space="preserve"> in any way responsible for the </w:t>
      </w:r>
      <w:r w:rsidR="00B23B15" w:rsidRPr="002C54AC">
        <w:rPr>
          <w:rFonts w:cs="Arial"/>
        </w:rPr>
        <w:t>material</w:t>
      </w:r>
      <w:r w:rsidR="00942A07" w:rsidRPr="002C54AC">
        <w:rPr>
          <w:rFonts w:cs="Arial"/>
        </w:rPr>
        <w:t xml:space="preserve"> or </w:t>
      </w:r>
      <w:r w:rsidRPr="002C54AC">
        <w:rPr>
          <w:rFonts w:cs="Arial"/>
        </w:rPr>
        <w:t xml:space="preserve">content of any </w:t>
      </w:r>
      <w:r w:rsidR="00942A07" w:rsidRPr="002C54AC">
        <w:rPr>
          <w:rFonts w:cs="Arial"/>
        </w:rPr>
        <w:t xml:space="preserve">subject </w:t>
      </w:r>
      <w:r w:rsidR="00F52663" w:rsidRPr="002C54AC">
        <w:rPr>
          <w:rFonts w:cs="Arial"/>
        </w:rPr>
        <w:t>submitted for endorsement.</w:t>
      </w:r>
    </w:p>
    <w:p w14:paraId="7C647D88" w14:textId="080430DC" w:rsidR="00C436A5" w:rsidRPr="002C54AC" w:rsidRDefault="00C436A5" w:rsidP="0010767A">
      <w:pPr>
        <w:spacing w:after="0" w:line="360" w:lineRule="auto"/>
        <w:rPr>
          <w:rFonts w:cs="Arial"/>
        </w:rPr>
      </w:pPr>
    </w:p>
    <w:p w14:paraId="3E47E069" w14:textId="540649B9" w:rsidR="002D6C79" w:rsidRPr="002C54AC" w:rsidRDefault="002D6C79" w:rsidP="0010767A">
      <w:pPr>
        <w:pStyle w:val="Heading2"/>
        <w:rPr>
          <w:rFonts w:cs="Arial"/>
        </w:rPr>
      </w:pPr>
      <w:bookmarkStart w:id="8" w:name="_Toc23523478"/>
      <w:bookmarkStart w:id="9" w:name="_Toc147858008"/>
      <w:r w:rsidRPr="002C54AC">
        <w:rPr>
          <w:rFonts w:cs="Arial"/>
        </w:rPr>
        <w:t>What is the purpose?</w:t>
      </w:r>
      <w:bookmarkEnd w:id="8"/>
      <w:bookmarkEnd w:id="9"/>
    </w:p>
    <w:p w14:paraId="77D8A6D4" w14:textId="761E632C" w:rsidR="00793A0C" w:rsidRPr="002C54AC" w:rsidRDefault="00793A0C" w:rsidP="0010767A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The purpose of </w:t>
      </w:r>
      <w:r w:rsidR="008218B6" w:rsidRPr="002C54AC">
        <w:rPr>
          <w:rFonts w:cs="Arial"/>
        </w:rPr>
        <w:t xml:space="preserve">applying for </w:t>
      </w:r>
      <w:r w:rsidRPr="002C54AC">
        <w:rPr>
          <w:rFonts w:cs="Arial"/>
        </w:rPr>
        <w:t>EAUN endorsement</w:t>
      </w:r>
      <w:r w:rsidR="00E56DE4" w:rsidRPr="002C54AC">
        <w:rPr>
          <w:rFonts w:cs="Arial"/>
        </w:rPr>
        <w:t>,</w:t>
      </w:r>
      <w:r w:rsidRPr="002C54AC">
        <w:rPr>
          <w:rFonts w:cs="Arial"/>
        </w:rPr>
        <w:t xml:space="preserve"> is to </w:t>
      </w:r>
      <w:r w:rsidR="00F34FB2" w:rsidRPr="002C54AC">
        <w:rPr>
          <w:rFonts w:cs="Arial"/>
        </w:rPr>
        <w:t>show that</w:t>
      </w:r>
      <w:r w:rsidRPr="002C54AC">
        <w:rPr>
          <w:rFonts w:cs="Arial"/>
        </w:rPr>
        <w:t xml:space="preserve"> </w:t>
      </w:r>
      <w:r w:rsidR="00E56DE4" w:rsidRPr="002C54AC">
        <w:rPr>
          <w:rFonts w:cs="Arial"/>
        </w:rPr>
        <w:t xml:space="preserve">the content of </w:t>
      </w:r>
      <w:r w:rsidR="00A65511" w:rsidRPr="002C54AC">
        <w:rPr>
          <w:rFonts w:cs="Arial"/>
        </w:rPr>
        <w:t>educational</w:t>
      </w:r>
      <w:r w:rsidRPr="002C54AC">
        <w:rPr>
          <w:rFonts w:cs="Arial"/>
        </w:rPr>
        <w:t xml:space="preserve"> programmes</w:t>
      </w:r>
      <w:r w:rsidR="00A65511" w:rsidRPr="002C54AC">
        <w:rPr>
          <w:rFonts w:cs="Arial"/>
        </w:rPr>
        <w:t>, training</w:t>
      </w:r>
      <w:r w:rsidR="00CC1575" w:rsidRPr="002C54AC">
        <w:rPr>
          <w:rFonts w:cs="Arial"/>
        </w:rPr>
        <w:t>,</w:t>
      </w:r>
      <w:r w:rsidR="00A65511" w:rsidRPr="002C54AC">
        <w:rPr>
          <w:rFonts w:cs="Arial"/>
        </w:rPr>
        <w:t xml:space="preserve"> </w:t>
      </w:r>
      <w:r w:rsidR="00E4224F" w:rsidRPr="002C54AC">
        <w:rPr>
          <w:rFonts w:cs="Arial"/>
        </w:rPr>
        <w:t xml:space="preserve">or </w:t>
      </w:r>
      <w:r w:rsidR="00A65511" w:rsidRPr="002C54AC">
        <w:rPr>
          <w:rFonts w:cs="Arial"/>
        </w:rPr>
        <w:t>materials</w:t>
      </w:r>
      <w:r w:rsidR="0008308A" w:rsidRPr="002C54AC">
        <w:rPr>
          <w:rFonts w:cs="Arial"/>
        </w:rPr>
        <w:t xml:space="preserve"> meet with what the EAUN considers </w:t>
      </w:r>
      <w:r w:rsidR="009407B5" w:rsidRPr="002C54AC">
        <w:rPr>
          <w:rFonts w:cs="Arial"/>
        </w:rPr>
        <w:t xml:space="preserve">as being </w:t>
      </w:r>
      <w:r w:rsidRPr="002C54AC">
        <w:rPr>
          <w:rFonts w:cs="Arial"/>
        </w:rPr>
        <w:t>worthy of public recognition</w:t>
      </w:r>
      <w:r w:rsidR="00D00709" w:rsidRPr="002C54AC">
        <w:rPr>
          <w:rFonts w:cs="Arial"/>
        </w:rPr>
        <w:t xml:space="preserve">. The content should promote </w:t>
      </w:r>
      <w:r w:rsidR="00345A19" w:rsidRPr="002C54AC">
        <w:rPr>
          <w:rFonts w:cs="Arial"/>
        </w:rPr>
        <w:t>best practice</w:t>
      </w:r>
      <w:r w:rsidR="00DD0F38" w:rsidRPr="002C54AC">
        <w:rPr>
          <w:rFonts w:cs="Arial"/>
        </w:rPr>
        <w:t xml:space="preserve">, underpinned by research where applicable, </w:t>
      </w:r>
      <w:r w:rsidR="00345A19" w:rsidRPr="002C54AC">
        <w:rPr>
          <w:rFonts w:cs="Arial"/>
        </w:rPr>
        <w:t>in urological nursing</w:t>
      </w:r>
      <w:r w:rsidR="009521EE" w:rsidRPr="002C54AC">
        <w:rPr>
          <w:rFonts w:cs="Arial"/>
        </w:rPr>
        <w:t xml:space="preserve"> and patient care</w:t>
      </w:r>
      <w:r w:rsidR="00D00709" w:rsidRPr="002C54AC">
        <w:rPr>
          <w:rFonts w:cs="Arial"/>
        </w:rPr>
        <w:t xml:space="preserve">. Whilst guiding </w:t>
      </w:r>
      <w:r w:rsidR="009521EE" w:rsidRPr="002C54AC">
        <w:rPr>
          <w:rFonts w:cs="Arial"/>
        </w:rPr>
        <w:t>patients, nurses</w:t>
      </w:r>
      <w:r w:rsidR="00CC1575" w:rsidRPr="002C54AC">
        <w:rPr>
          <w:rFonts w:cs="Arial"/>
        </w:rPr>
        <w:t xml:space="preserve"> or</w:t>
      </w:r>
      <w:r w:rsidR="00F90FD5" w:rsidRPr="002C54AC">
        <w:rPr>
          <w:rFonts w:cs="Arial"/>
        </w:rPr>
        <w:t xml:space="preserve"> related</w:t>
      </w:r>
      <w:r w:rsidR="00CC1575" w:rsidRPr="002C54AC">
        <w:rPr>
          <w:rFonts w:cs="Arial"/>
        </w:rPr>
        <w:t xml:space="preserve"> </w:t>
      </w:r>
      <w:r w:rsidRPr="002C54AC">
        <w:rPr>
          <w:rFonts w:cs="Arial"/>
        </w:rPr>
        <w:t xml:space="preserve">organisations in the </w:t>
      </w:r>
      <w:r w:rsidR="00F63B3D" w:rsidRPr="002C54AC">
        <w:rPr>
          <w:rFonts w:cs="Arial"/>
        </w:rPr>
        <w:t>health</w:t>
      </w:r>
      <w:r w:rsidRPr="002C54AC">
        <w:rPr>
          <w:rFonts w:cs="Arial"/>
        </w:rPr>
        <w:t xml:space="preserve"> decisions and choices they make</w:t>
      </w:r>
      <w:r w:rsidR="00F63B3D" w:rsidRPr="002C54AC">
        <w:rPr>
          <w:rFonts w:cs="Arial"/>
        </w:rPr>
        <w:t>;</w:t>
      </w:r>
      <w:r w:rsidRPr="002C54AC">
        <w:rPr>
          <w:rFonts w:cs="Arial"/>
        </w:rPr>
        <w:t xml:space="preserve"> capable</w:t>
      </w:r>
      <w:r w:rsidR="00FF583D" w:rsidRPr="002C54AC">
        <w:rPr>
          <w:rFonts w:cs="Arial"/>
        </w:rPr>
        <w:t xml:space="preserve"> </w:t>
      </w:r>
      <w:r w:rsidRPr="002C54AC">
        <w:rPr>
          <w:rFonts w:cs="Arial"/>
        </w:rPr>
        <w:t>of informing best practice</w:t>
      </w:r>
      <w:r w:rsidR="00F63B3D" w:rsidRPr="002C54AC">
        <w:rPr>
          <w:rFonts w:cs="Arial"/>
        </w:rPr>
        <w:t>;</w:t>
      </w:r>
      <w:r w:rsidRPr="002C54AC">
        <w:rPr>
          <w:rFonts w:cs="Arial"/>
        </w:rPr>
        <w:t xml:space="preserve"> and informing continuous </w:t>
      </w:r>
      <w:r w:rsidR="00FF583D" w:rsidRPr="002C54AC">
        <w:rPr>
          <w:rFonts w:cs="Arial"/>
        </w:rPr>
        <w:t>urological nursing</w:t>
      </w:r>
      <w:r w:rsidRPr="002C54AC">
        <w:rPr>
          <w:rFonts w:cs="Arial"/>
        </w:rPr>
        <w:t xml:space="preserve"> care improvement. </w:t>
      </w:r>
    </w:p>
    <w:p w14:paraId="76738007" w14:textId="7DB13C8D" w:rsidR="00FB011A" w:rsidRDefault="00FB011A">
      <w:pPr>
        <w:rPr>
          <w:rFonts w:cs="Arial"/>
        </w:rPr>
      </w:pPr>
      <w:r>
        <w:rPr>
          <w:rFonts w:cs="Arial"/>
        </w:rPr>
        <w:br w:type="page"/>
      </w:r>
    </w:p>
    <w:p w14:paraId="273F2C19" w14:textId="1D860A62" w:rsidR="00B746FB" w:rsidRPr="002C54AC" w:rsidRDefault="00B746FB" w:rsidP="0010767A">
      <w:pPr>
        <w:pStyle w:val="Heading2"/>
        <w:rPr>
          <w:rFonts w:cs="Arial"/>
        </w:rPr>
      </w:pPr>
      <w:bookmarkStart w:id="10" w:name="_Toc23523479"/>
      <w:bookmarkStart w:id="11" w:name="_Toc147858009"/>
      <w:r w:rsidRPr="002C54AC">
        <w:rPr>
          <w:rFonts w:cs="Arial"/>
        </w:rPr>
        <w:lastRenderedPageBreak/>
        <w:t>What</w:t>
      </w:r>
      <w:r w:rsidR="00594941" w:rsidRPr="002C54AC">
        <w:rPr>
          <w:rFonts w:cs="Arial"/>
        </w:rPr>
        <w:t xml:space="preserve"> is the value </w:t>
      </w:r>
      <w:r w:rsidR="0026057F" w:rsidRPr="002C54AC">
        <w:rPr>
          <w:rFonts w:cs="Arial"/>
        </w:rPr>
        <w:t xml:space="preserve">and </w:t>
      </w:r>
      <w:r w:rsidRPr="002C54AC">
        <w:rPr>
          <w:rFonts w:cs="Arial"/>
        </w:rPr>
        <w:t>benefits?</w:t>
      </w:r>
      <w:bookmarkEnd w:id="10"/>
      <w:bookmarkEnd w:id="11"/>
    </w:p>
    <w:p w14:paraId="6C34E868" w14:textId="7ABE43FE" w:rsidR="00A54E1C" w:rsidRPr="002C54AC" w:rsidRDefault="007E0B6E" w:rsidP="00B67C0A">
      <w:pPr>
        <w:pStyle w:val="Heading3"/>
      </w:pPr>
      <w:r w:rsidRPr="002C54AC">
        <w:t>The value of endorsement can be interpreted in different ways. Ind</w:t>
      </w:r>
      <w:r w:rsidR="00596D6F" w:rsidRPr="002C54AC">
        <w:t>ividually</w:t>
      </w:r>
      <w:r w:rsidRPr="002C54AC">
        <w:t xml:space="preserve"> and organisationally, endorsement can be used to inform about quality assurance/quality improvement measures. Individually, accessing or using endorsed programmes or materials one can be assured of the quality and know that it is recognised as such by the EAUN board. </w:t>
      </w:r>
      <w:r w:rsidR="00FC2D14" w:rsidRPr="002C54AC">
        <w:t xml:space="preserve">Endorsement </w:t>
      </w:r>
      <w:r w:rsidR="00346FC4" w:rsidRPr="002C54AC">
        <w:t xml:space="preserve">allows the </w:t>
      </w:r>
      <w:r w:rsidR="00570813" w:rsidRPr="002C54AC">
        <w:t>EAUN logo</w:t>
      </w:r>
      <w:r w:rsidR="00346FC4" w:rsidRPr="002C54AC">
        <w:t xml:space="preserve"> to be displayed </w:t>
      </w:r>
      <w:r w:rsidR="00E0123F" w:rsidRPr="002C54AC">
        <w:t>in direct relation to the endorsed content</w:t>
      </w:r>
      <w:r w:rsidR="00DF739F" w:rsidRPr="002C54AC">
        <w:t>.</w:t>
      </w:r>
    </w:p>
    <w:p w14:paraId="56A64622" w14:textId="77777777" w:rsidR="0036301B" w:rsidRPr="002C54AC" w:rsidRDefault="0036301B" w:rsidP="0036301B"/>
    <w:p w14:paraId="473C0A8D" w14:textId="266D138F" w:rsidR="003F3720" w:rsidRPr="002C54AC" w:rsidRDefault="00965138" w:rsidP="0010767A">
      <w:pPr>
        <w:pStyle w:val="Heading3"/>
        <w:rPr>
          <w:rFonts w:cs="Arial"/>
        </w:rPr>
      </w:pPr>
      <w:r w:rsidRPr="002C54AC">
        <w:rPr>
          <w:rFonts w:cs="Arial"/>
        </w:rPr>
        <w:t xml:space="preserve">When </w:t>
      </w:r>
      <w:r w:rsidR="007C0D1A" w:rsidRPr="002C54AC">
        <w:rPr>
          <w:rFonts w:cs="Arial"/>
        </w:rPr>
        <w:t xml:space="preserve">endorsement </w:t>
      </w:r>
      <w:r w:rsidRPr="002C54AC">
        <w:rPr>
          <w:rFonts w:cs="Arial"/>
        </w:rPr>
        <w:t xml:space="preserve">has been granted </w:t>
      </w:r>
      <w:r w:rsidR="008117A5" w:rsidRPr="002C54AC">
        <w:rPr>
          <w:rFonts w:cs="Arial"/>
        </w:rPr>
        <w:t>the</w:t>
      </w:r>
      <w:r w:rsidR="00981892" w:rsidRPr="002C54AC">
        <w:rPr>
          <w:rFonts w:cs="Arial"/>
        </w:rPr>
        <w:t xml:space="preserve"> following will apply:</w:t>
      </w:r>
    </w:p>
    <w:p w14:paraId="656DACDF" w14:textId="5FB31086" w:rsidR="00E565CF" w:rsidRPr="002C54AC" w:rsidRDefault="0060487C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>Permission</w:t>
      </w:r>
      <w:r w:rsidR="003F3720" w:rsidRPr="002C54AC">
        <w:rPr>
          <w:rFonts w:cs="Arial"/>
        </w:rPr>
        <w:t xml:space="preserve"> to use</w:t>
      </w:r>
      <w:r w:rsidR="00DF739F" w:rsidRPr="002C54AC">
        <w:rPr>
          <w:rFonts w:cs="Arial"/>
        </w:rPr>
        <w:t xml:space="preserve"> “Endorsed by: EAUN logo” with </w:t>
      </w:r>
      <w:r w:rsidR="003F3720" w:rsidRPr="002C54AC">
        <w:rPr>
          <w:rFonts w:cs="Arial"/>
        </w:rPr>
        <w:t xml:space="preserve">the appropriate </w:t>
      </w:r>
      <w:r w:rsidR="00F353D7" w:rsidRPr="002C54AC">
        <w:rPr>
          <w:rFonts w:cs="Arial"/>
        </w:rPr>
        <w:t xml:space="preserve">EAUN </w:t>
      </w:r>
      <w:r w:rsidR="003F3720" w:rsidRPr="002C54AC">
        <w:rPr>
          <w:rFonts w:cs="Arial"/>
        </w:rPr>
        <w:t xml:space="preserve">logo on the approved material </w:t>
      </w:r>
      <w:r w:rsidR="006C1EFC" w:rsidRPr="002C54AC">
        <w:rPr>
          <w:rFonts w:cs="Arial"/>
        </w:rPr>
        <w:t>for two years</w:t>
      </w:r>
    </w:p>
    <w:p w14:paraId="601BE7B2" w14:textId="2D060CB2" w:rsidR="003F3720" w:rsidRPr="002C54AC" w:rsidRDefault="0060487C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>Permission</w:t>
      </w:r>
      <w:r w:rsidR="003F3720" w:rsidRPr="002C54AC">
        <w:rPr>
          <w:rFonts w:cs="Arial"/>
        </w:rPr>
        <w:t xml:space="preserve"> to use</w:t>
      </w:r>
      <w:r w:rsidR="00DF739F" w:rsidRPr="002C54AC">
        <w:rPr>
          <w:rFonts w:cs="Arial"/>
        </w:rPr>
        <w:t xml:space="preserve"> “Endorsed by: EAUN logo” with</w:t>
      </w:r>
      <w:r w:rsidR="003F3720" w:rsidRPr="002C54AC">
        <w:rPr>
          <w:rFonts w:cs="Arial"/>
        </w:rPr>
        <w:t xml:space="preserve"> the appropriate </w:t>
      </w:r>
      <w:r w:rsidR="005E4180" w:rsidRPr="002C54AC">
        <w:rPr>
          <w:rFonts w:cs="Arial"/>
        </w:rPr>
        <w:t xml:space="preserve">EAUN </w:t>
      </w:r>
      <w:r w:rsidR="003F3720" w:rsidRPr="002C54AC">
        <w:rPr>
          <w:rFonts w:cs="Arial"/>
        </w:rPr>
        <w:t>logo when</w:t>
      </w:r>
      <w:r w:rsidR="005E4180" w:rsidRPr="002C54AC">
        <w:rPr>
          <w:rFonts w:cs="Arial"/>
        </w:rPr>
        <w:t xml:space="preserve"> </w:t>
      </w:r>
      <w:r w:rsidR="003F3720" w:rsidRPr="002C54AC">
        <w:rPr>
          <w:rFonts w:cs="Arial"/>
        </w:rPr>
        <w:t>promoting the approved material</w:t>
      </w:r>
      <w:r w:rsidR="00D01C67" w:rsidRPr="002C54AC">
        <w:rPr>
          <w:rFonts w:cs="Arial"/>
        </w:rPr>
        <w:t xml:space="preserve"> for two years</w:t>
      </w:r>
    </w:p>
    <w:p w14:paraId="6E8EBF65" w14:textId="2544BF21" w:rsidR="003F3720" w:rsidRPr="002C54AC" w:rsidRDefault="003F3720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 xml:space="preserve">Use of the </w:t>
      </w:r>
      <w:r w:rsidR="005E4180" w:rsidRPr="002C54AC">
        <w:rPr>
          <w:rFonts w:cs="Arial"/>
        </w:rPr>
        <w:t xml:space="preserve">EAUN </w:t>
      </w:r>
      <w:r w:rsidRPr="002C54AC">
        <w:rPr>
          <w:rFonts w:cs="Arial"/>
        </w:rPr>
        <w:t xml:space="preserve">logo must </w:t>
      </w:r>
      <w:r w:rsidR="00F81921" w:rsidRPr="002C54AC">
        <w:rPr>
          <w:rFonts w:cs="Arial"/>
        </w:rPr>
        <w:t>comply with the EAUN’s terms and conditions of use</w:t>
      </w:r>
    </w:p>
    <w:p w14:paraId="0041C34A" w14:textId="06266C0F" w:rsidR="00745A33" w:rsidRPr="002C54AC" w:rsidRDefault="00745A33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 xml:space="preserve">From the last day </w:t>
      </w:r>
      <w:r w:rsidR="00203E8B" w:rsidRPr="002C54AC">
        <w:rPr>
          <w:rFonts w:cs="Arial"/>
        </w:rPr>
        <w:t>of the</w:t>
      </w:r>
      <w:r w:rsidR="00E0123F" w:rsidRPr="002C54AC">
        <w:rPr>
          <w:rFonts w:cs="Arial"/>
        </w:rPr>
        <w:t xml:space="preserve"> endorsement period</w:t>
      </w:r>
      <w:r w:rsidR="00203E8B" w:rsidRPr="002C54AC">
        <w:rPr>
          <w:rFonts w:cs="Arial"/>
        </w:rPr>
        <w:t xml:space="preserve">, where </w:t>
      </w:r>
      <w:r w:rsidR="0060487C" w:rsidRPr="002C54AC">
        <w:rPr>
          <w:rFonts w:cs="Arial"/>
        </w:rPr>
        <w:t xml:space="preserve">permission </w:t>
      </w:r>
      <w:r w:rsidR="00203E8B" w:rsidRPr="002C54AC">
        <w:rPr>
          <w:rFonts w:cs="Arial"/>
        </w:rPr>
        <w:t xml:space="preserve">is not renewed, it is </w:t>
      </w:r>
      <w:r w:rsidR="006C292C" w:rsidRPr="002C54AC">
        <w:rPr>
          <w:rFonts w:cs="Arial"/>
        </w:rPr>
        <w:t>i</w:t>
      </w:r>
      <w:r w:rsidR="00203E8B" w:rsidRPr="002C54AC">
        <w:rPr>
          <w:rFonts w:cs="Arial"/>
        </w:rPr>
        <w:t xml:space="preserve">ncumbent </w:t>
      </w:r>
      <w:r w:rsidR="006C292C" w:rsidRPr="002C54AC">
        <w:rPr>
          <w:rFonts w:cs="Arial"/>
        </w:rPr>
        <w:t>on the organisation, company or individual to cease use of the logo</w:t>
      </w:r>
    </w:p>
    <w:p w14:paraId="7B6B2EB3" w14:textId="2B72D362" w:rsidR="0053767F" w:rsidRPr="002C54AC" w:rsidRDefault="00E0123F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>One a</w:t>
      </w:r>
      <w:r w:rsidR="00206826" w:rsidRPr="002C54AC">
        <w:rPr>
          <w:rFonts w:cs="Arial"/>
        </w:rPr>
        <w:t>dvert</w:t>
      </w:r>
      <w:r w:rsidR="003B61B4" w:rsidRPr="002C54AC">
        <w:rPr>
          <w:rFonts w:cs="Arial"/>
        </w:rPr>
        <w:t>isement</w:t>
      </w:r>
      <w:r w:rsidR="00206826" w:rsidRPr="002C54AC">
        <w:rPr>
          <w:rFonts w:cs="Arial"/>
        </w:rPr>
        <w:t xml:space="preserve"> </w:t>
      </w:r>
      <w:r w:rsidRPr="002C54AC">
        <w:rPr>
          <w:rFonts w:cs="Arial"/>
        </w:rPr>
        <w:t>(</w:t>
      </w:r>
      <w:r w:rsidR="00403B5B" w:rsidRPr="002C54AC">
        <w:rPr>
          <w:rFonts w:cs="Arial"/>
        </w:rPr>
        <w:t>web</w:t>
      </w:r>
      <w:r w:rsidR="00807219" w:rsidRPr="002C54AC">
        <w:rPr>
          <w:rFonts w:cs="Arial"/>
        </w:rPr>
        <w:t xml:space="preserve"> </w:t>
      </w:r>
      <w:r w:rsidR="00403B5B" w:rsidRPr="002C54AC">
        <w:rPr>
          <w:rFonts w:cs="Arial"/>
        </w:rPr>
        <w:t xml:space="preserve">banner </w:t>
      </w:r>
      <w:r w:rsidRPr="002C54AC">
        <w:rPr>
          <w:rFonts w:cs="Arial"/>
        </w:rPr>
        <w:t>800 x max</w:t>
      </w:r>
      <w:r w:rsidR="00403B5B" w:rsidRPr="002C54AC">
        <w:rPr>
          <w:rFonts w:cs="Arial"/>
        </w:rPr>
        <w:t>.</w:t>
      </w:r>
      <w:r w:rsidRPr="002C54AC">
        <w:rPr>
          <w:rFonts w:cs="Arial"/>
        </w:rPr>
        <w:t xml:space="preserve"> </w:t>
      </w:r>
      <w:r w:rsidR="00403B5B" w:rsidRPr="002C54AC">
        <w:rPr>
          <w:rFonts w:cs="Arial"/>
        </w:rPr>
        <w:t>20</w:t>
      </w:r>
      <w:r w:rsidRPr="002C54AC">
        <w:rPr>
          <w:rFonts w:cs="Arial"/>
        </w:rPr>
        <w:t xml:space="preserve">0 pixels) </w:t>
      </w:r>
      <w:r w:rsidR="00206826" w:rsidRPr="002C54AC">
        <w:rPr>
          <w:rFonts w:cs="Arial"/>
        </w:rPr>
        <w:t xml:space="preserve">during the </w:t>
      </w:r>
      <w:r w:rsidR="0060487C" w:rsidRPr="002C54AC">
        <w:rPr>
          <w:rFonts w:cs="Arial"/>
        </w:rPr>
        <w:t>permission</w:t>
      </w:r>
      <w:r w:rsidR="003B61B4" w:rsidRPr="002C54AC">
        <w:rPr>
          <w:rFonts w:cs="Arial"/>
        </w:rPr>
        <w:t xml:space="preserve"> </w:t>
      </w:r>
      <w:r w:rsidR="00206826" w:rsidRPr="002C54AC">
        <w:rPr>
          <w:rFonts w:cs="Arial"/>
        </w:rPr>
        <w:t>period in the</w:t>
      </w:r>
      <w:r w:rsidR="003B61B4" w:rsidRPr="002C54AC">
        <w:rPr>
          <w:rFonts w:cs="Arial"/>
        </w:rPr>
        <w:t xml:space="preserve"> EAUN</w:t>
      </w:r>
      <w:r w:rsidR="00206826" w:rsidRPr="002C54AC">
        <w:rPr>
          <w:rFonts w:cs="Arial"/>
        </w:rPr>
        <w:t xml:space="preserve"> e-bulletin which is sent to </w:t>
      </w:r>
      <w:r w:rsidR="003B61B4" w:rsidRPr="002C54AC">
        <w:rPr>
          <w:rFonts w:cs="Arial"/>
        </w:rPr>
        <w:t>EAUN members</w:t>
      </w:r>
    </w:p>
    <w:p w14:paraId="5745DBA5" w14:textId="1A554C19" w:rsidR="00FB7BA6" w:rsidRPr="002C54AC" w:rsidRDefault="00B33D59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>One</w:t>
      </w:r>
      <w:r w:rsidR="00206826" w:rsidRPr="002C54AC">
        <w:rPr>
          <w:rFonts w:cs="Arial"/>
        </w:rPr>
        <w:t xml:space="preserve"> </w:t>
      </w:r>
      <w:r w:rsidR="00BE599F" w:rsidRPr="002C54AC">
        <w:rPr>
          <w:rFonts w:cs="Arial"/>
        </w:rPr>
        <w:t>l</w:t>
      </w:r>
      <w:r w:rsidR="00206826" w:rsidRPr="002C54AC">
        <w:rPr>
          <w:rFonts w:cs="Arial"/>
        </w:rPr>
        <w:t xml:space="preserve">ink </w:t>
      </w:r>
      <w:r w:rsidR="00403B5B" w:rsidRPr="002C54AC">
        <w:rPr>
          <w:rFonts w:cs="Arial"/>
        </w:rPr>
        <w:t xml:space="preserve">from </w:t>
      </w:r>
      <w:r w:rsidR="00206826" w:rsidRPr="002C54AC">
        <w:rPr>
          <w:rFonts w:cs="Arial"/>
        </w:rPr>
        <w:t>the endorsed</w:t>
      </w:r>
      <w:r w:rsidR="0053767F" w:rsidRPr="002C54AC">
        <w:rPr>
          <w:rFonts w:cs="Arial"/>
        </w:rPr>
        <w:t xml:space="preserve"> organisation</w:t>
      </w:r>
      <w:r w:rsidR="00E5034A" w:rsidRPr="002C54AC">
        <w:rPr>
          <w:rFonts w:cs="Arial"/>
        </w:rPr>
        <w:t>’s</w:t>
      </w:r>
      <w:r w:rsidR="0053767F" w:rsidRPr="002C54AC">
        <w:rPr>
          <w:rFonts w:cs="Arial"/>
        </w:rPr>
        <w:t xml:space="preserve"> </w:t>
      </w:r>
      <w:r w:rsidR="00206826" w:rsidRPr="002C54AC">
        <w:rPr>
          <w:rFonts w:cs="Arial"/>
        </w:rPr>
        <w:t xml:space="preserve">website via a hyperlink </w:t>
      </w:r>
      <w:r w:rsidR="00403B5B" w:rsidRPr="002C54AC">
        <w:rPr>
          <w:rFonts w:cs="Arial"/>
        </w:rPr>
        <w:t>to the EAUN website</w:t>
      </w:r>
    </w:p>
    <w:p w14:paraId="40D62A49" w14:textId="5D2BE51A" w:rsidR="00403B5B" w:rsidRPr="002C54AC" w:rsidRDefault="00403B5B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 xml:space="preserve">Endorsed events will be listed in the EAUN event calendar and </w:t>
      </w:r>
      <w:r w:rsidR="00B83A53" w:rsidRPr="002C54AC">
        <w:rPr>
          <w:rFonts w:cs="Arial"/>
        </w:rPr>
        <w:t xml:space="preserve">show </w:t>
      </w:r>
      <w:r w:rsidRPr="002C54AC">
        <w:rPr>
          <w:rFonts w:cs="Arial"/>
        </w:rPr>
        <w:t xml:space="preserve">the EAUN endorsement </w:t>
      </w:r>
      <w:r w:rsidR="00B83A53" w:rsidRPr="002C54AC">
        <w:rPr>
          <w:rFonts w:cs="Arial"/>
        </w:rPr>
        <w:t>(Endorsed by: EAUN logo (until date)</w:t>
      </w:r>
      <w:r w:rsidR="00E52964">
        <w:rPr>
          <w:rFonts w:cs="Arial"/>
        </w:rPr>
        <w:t>)</w:t>
      </w:r>
    </w:p>
    <w:p w14:paraId="1F4A868A" w14:textId="390D76A3" w:rsidR="004D3ECB" w:rsidRPr="002C54AC" w:rsidRDefault="004D3ECB" w:rsidP="0010767A">
      <w:pPr>
        <w:pStyle w:val="ListParagraph"/>
        <w:numPr>
          <w:ilvl w:val="0"/>
          <w:numId w:val="8"/>
        </w:numPr>
        <w:spacing w:after="0" w:line="360" w:lineRule="auto"/>
        <w:ind w:left="993" w:hanging="284"/>
        <w:rPr>
          <w:rFonts w:cs="Arial"/>
        </w:rPr>
      </w:pPr>
      <w:r w:rsidRPr="002C54AC">
        <w:rPr>
          <w:rFonts w:cs="Arial"/>
        </w:rPr>
        <w:t>The EAUN</w:t>
      </w:r>
      <w:r w:rsidR="00C206FB" w:rsidRPr="002C54AC">
        <w:rPr>
          <w:rFonts w:cs="Arial"/>
        </w:rPr>
        <w:t>,</w:t>
      </w:r>
      <w:r w:rsidRPr="002C54AC">
        <w:rPr>
          <w:rFonts w:cs="Arial"/>
        </w:rPr>
        <w:t xml:space="preserve"> where applicable, </w:t>
      </w:r>
      <w:r w:rsidR="00C206FB" w:rsidRPr="002C54AC">
        <w:rPr>
          <w:rFonts w:cs="Arial"/>
        </w:rPr>
        <w:t xml:space="preserve">promote </w:t>
      </w:r>
      <w:r w:rsidR="00DD3C73" w:rsidRPr="002C54AC">
        <w:rPr>
          <w:rFonts w:cs="Arial"/>
        </w:rPr>
        <w:t>on EAUN’s official social media networks</w:t>
      </w:r>
    </w:p>
    <w:p w14:paraId="3E27F343" w14:textId="513084E6" w:rsidR="00F5212C" w:rsidRPr="002C54AC" w:rsidRDefault="00F5212C" w:rsidP="0010767A">
      <w:pPr>
        <w:spacing w:after="0" w:line="360" w:lineRule="auto"/>
        <w:rPr>
          <w:rFonts w:cs="Arial"/>
        </w:rPr>
      </w:pPr>
    </w:p>
    <w:p w14:paraId="4D673D3A" w14:textId="25AD35C9" w:rsidR="00B45659" w:rsidRPr="002C54AC" w:rsidRDefault="0062355B" w:rsidP="00112A07">
      <w:pPr>
        <w:pStyle w:val="Heading2"/>
        <w:rPr>
          <w:rFonts w:cs="Arial"/>
        </w:rPr>
      </w:pPr>
      <w:bookmarkStart w:id="12" w:name="_Toc147858010"/>
      <w:r w:rsidRPr="002C54AC">
        <w:rPr>
          <w:rFonts w:cs="Arial"/>
        </w:rPr>
        <w:t>Fees</w:t>
      </w:r>
      <w:bookmarkEnd w:id="12"/>
    </w:p>
    <w:p w14:paraId="1487F6E7" w14:textId="7553DA05" w:rsidR="004F0CCF" w:rsidRPr="002C54AC" w:rsidRDefault="00112A07" w:rsidP="00CB1735">
      <w:pPr>
        <w:spacing w:after="0" w:line="360" w:lineRule="auto"/>
        <w:ind w:left="567" w:hanging="567"/>
      </w:pPr>
      <w:r w:rsidRPr="002C54AC">
        <w:tab/>
      </w:r>
      <w:r w:rsidR="00D017E3" w:rsidRPr="002C54AC">
        <w:rPr>
          <w:color w:val="000000" w:themeColor="text1"/>
        </w:rPr>
        <w:t xml:space="preserve">Endorsement is free of charge. </w:t>
      </w:r>
      <w:r w:rsidR="00AA709D" w:rsidRPr="002C54AC">
        <w:rPr>
          <w:color w:val="000000" w:themeColor="text1"/>
        </w:rPr>
        <w:t xml:space="preserve">A handling and reviewing fee </w:t>
      </w:r>
      <w:r w:rsidR="003C3D29" w:rsidRPr="002C54AC">
        <w:rPr>
          <w:color w:val="000000" w:themeColor="text1"/>
        </w:rPr>
        <w:t xml:space="preserve">will be agreed prior </w:t>
      </w:r>
      <w:r w:rsidR="000E4BD6" w:rsidRPr="002C54AC">
        <w:rPr>
          <w:color w:val="000000" w:themeColor="text1"/>
        </w:rPr>
        <w:t>any review being undertaken</w:t>
      </w:r>
      <w:r w:rsidR="007E73FB" w:rsidRPr="002C54AC">
        <w:rPr>
          <w:color w:val="000000" w:themeColor="text1"/>
        </w:rPr>
        <w:t>. This</w:t>
      </w:r>
      <w:r w:rsidR="008B0A35" w:rsidRPr="002C54AC">
        <w:rPr>
          <w:color w:val="000000" w:themeColor="text1"/>
        </w:rPr>
        <w:t xml:space="preserve"> will be based on the </w:t>
      </w:r>
      <w:r w:rsidR="00BB479F" w:rsidRPr="002C54AC">
        <w:rPr>
          <w:color w:val="000000" w:themeColor="text1"/>
        </w:rPr>
        <w:t xml:space="preserve">volume of the material and </w:t>
      </w:r>
      <w:r w:rsidR="008B0A35" w:rsidRPr="002C54AC">
        <w:rPr>
          <w:color w:val="000000" w:themeColor="text1"/>
        </w:rPr>
        <w:t>estimated number of hours needed for review</w:t>
      </w:r>
      <w:r w:rsidR="000E4BD6" w:rsidRPr="002C54AC">
        <w:rPr>
          <w:color w:val="000000" w:themeColor="text1"/>
        </w:rPr>
        <w:t>.</w:t>
      </w:r>
      <w:r w:rsidR="008B0A35" w:rsidRPr="002C54AC">
        <w:rPr>
          <w:color w:val="000000" w:themeColor="text1"/>
        </w:rPr>
        <w:t xml:space="preserve"> Review will </w:t>
      </w:r>
      <w:r w:rsidR="00BB479F" w:rsidRPr="002C54AC">
        <w:rPr>
          <w:color w:val="000000" w:themeColor="text1"/>
        </w:rPr>
        <w:t xml:space="preserve">only </w:t>
      </w:r>
      <w:r w:rsidR="008B0A35" w:rsidRPr="002C54AC">
        <w:rPr>
          <w:color w:val="000000" w:themeColor="text1"/>
        </w:rPr>
        <w:t xml:space="preserve">be commenced after payment of the </w:t>
      </w:r>
      <w:r w:rsidR="00BB479F" w:rsidRPr="002C54AC">
        <w:rPr>
          <w:color w:val="000000" w:themeColor="text1"/>
        </w:rPr>
        <w:t>fee</w:t>
      </w:r>
      <w:r w:rsidR="008B0A35" w:rsidRPr="002C54AC">
        <w:rPr>
          <w:color w:val="000000" w:themeColor="text1"/>
        </w:rPr>
        <w:t>.</w:t>
      </w:r>
      <w:r w:rsidR="00D017E3" w:rsidRPr="002C54AC">
        <w:rPr>
          <w:color w:val="000000" w:themeColor="text1"/>
        </w:rPr>
        <w:t xml:space="preserve"> Hourly fee may be subject to change at the discretion of the EAUN Board.</w:t>
      </w:r>
    </w:p>
    <w:p w14:paraId="607070BC" w14:textId="76A21CCF" w:rsidR="0095054B" w:rsidRPr="002C54AC" w:rsidRDefault="0095054B" w:rsidP="00CB1735">
      <w:pPr>
        <w:pStyle w:val="ListParagraph"/>
        <w:spacing w:after="0" w:line="360" w:lineRule="auto"/>
        <w:ind w:left="567"/>
        <w:rPr>
          <w:rFonts w:cs="Arial"/>
        </w:rPr>
      </w:pPr>
    </w:p>
    <w:p w14:paraId="52564B9D" w14:textId="3F83F3EC" w:rsidR="007E73FB" w:rsidRPr="002C54AC" w:rsidRDefault="007E73FB" w:rsidP="007E73FB">
      <w:pPr>
        <w:pStyle w:val="ListParagraph"/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>EAUN reserves the right to waive any fees for organisations that it deems to do so, such as non-profit or not for profit organisations.</w:t>
      </w:r>
    </w:p>
    <w:p w14:paraId="4438184D" w14:textId="735D7B59" w:rsidR="007E73FB" w:rsidRPr="002C54AC" w:rsidRDefault="007E73FB" w:rsidP="00CB1735">
      <w:pPr>
        <w:pStyle w:val="ListParagraph"/>
        <w:spacing w:after="0" w:line="360" w:lineRule="auto"/>
        <w:ind w:left="567"/>
        <w:rPr>
          <w:rFonts w:cs="Arial"/>
        </w:rPr>
      </w:pPr>
    </w:p>
    <w:p w14:paraId="49888595" w14:textId="77777777" w:rsidR="00926896" w:rsidRPr="002C54AC" w:rsidRDefault="00926896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439EF56D" w14:textId="77777777" w:rsidR="00A66241" w:rsidRPr="002C54AC" w:rsidRDefault="00A66241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1F4B4AF4" w14:textId="77777777" w:rsidR="00A66241" w:rsidRPr="002C54AC" w:rsidRDefault="00A66241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74CD41AB" w14:textId="77777777" w:rsidR="00A66241" w:rsidRPr="002C54AC" w:rsidRDefault="00A66241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327DA687" w14:textId="77777777" w:rsidR="00A66241" w:rsidRPr="002C54AC" w:rsidRDefault="00A66241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56CE2757" w14:textId="77777777" w:rsidR="00A66241" w:rsidRPr="002C54AC" w:rsidRDefault="00A66241" w:rsidP="0010767A">
      <w:pPr>
        <w:pStyle w:val="ListParagraph"/>
        <w:spacing w:after="0" w:line="360" w:lineRule="auto"/>
        <w:ind w:left="567"/>
        <w:rPr>
          <w:rFonts w:cs="Arial"/>
        </w:rPr>
      </w:pPr>
    </w:p>
    <w:p w14:paraId="2525B293" w14:textId="21AD60AE" w:rsidR="00F5212C" w:rsidRPr="002C54AC" w:rsidRDefault="00877B1B" w:rsidP="00403B5B">
      <w:pPr>
        <w:pStyle w:val="Heading1"/>
        <w:ind w:left="0" w:firstLine="0"/>
        <w:rPr>
          <w:rFonts w:cs="Arial"/>
        </w:rPr>
      </w:pPr>
      <w:bookmarkStart w:id="13" w:name="_Toc23523481"/>
      <w:bookmarkStart w:id="14" w:name="_Toc147858011"/>
      <w:r w:rsidRPr="002C54AC">
        <w:rPr>
          <w:rFonts w:cs="Arial"/>
        </w:rPr>
        <w:lastRenderedPageBreak/>
        <w:t xml:space="preserve">APPLICATION </w:t>
      </w:r>
      <w:r w:rsidR="00F5212C" w:rsidRPr="002C54AC">
        <w:rPr>
          <w:rFonts w:cs="Arial"/>
        </w:rPr>
        <w:t>GUID</w:t>
      </w:r>
      <w:r w:rsidRPr="002C54AC">
        <w:rPr>
          <w:rFonts w:cs="Arial"/>
        </w:rPr>
        <w:t>ANCE</w:t>
      </w:r>
      <w:bookmarkEnd w:id="13"/>
      <w:bookmarkEnd w:id="14"/>
    </w:p>
    <w:p w14:paraId="00464C36" w14:textId="146BA4FD" w:rsidR="00C01CB5" w:rsidRPr="002C54AC" w:rsidRDefault="00C01CB5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 xml:space="preserve">To be considered for </w:t>
      </w:r>
      <w:r w:rsidR="007279F5" w:rsidRPr="002C54AC">
        <w:rPr>
          <w:rFonts w:cs="Arial"/>
        </w:rPr>
        <w:t>endorsement</w:t>
      </w:r>
      <w:r w:rsidRPr="002C54AC">
        <w:rPr>
          <w:rFonts w:cs="Arial"/>
        </w:rPr>
        <w:t xml:space="preserve">, applications </w:t>
      </w:r>
      <w:r w:rsidR="007279F5" w:rsidRPr="002C54AC">
        <w:rPr>
          <w:rFonts w:cs="Arial"/>
        </w:rPr>
        <w:t xml:space="preserve">will be </w:t>
      </w:r>
      <w:r w:rsidRPr="002C54AC">
        <w:rPr>
          <w:rFonts w:cs="Arial"/>
        </w:rPr>
        <w:t xml:space="preserve">measured against the </w:t>
      </w:r>
      <w:r w:rsidR="00833367" w:rsidRPr="002C54AC">
        <w:rPr>
          <w:rFonts w:cs="Arial"/>
        </w:rPr>
        <w:t>current research</w:t>
      </w:r>
      <w:r w:rsidR="00926896" w:rsidRPr="002C54AC">
        <w:rPr>
          <w:rFonts w:cs="Arial"/>
        </w:rPr>
        <w:t xml:space="preserve"> and good practice in urology</w:t>
      </w:r>
      <w:r w:rsidR="00030F2A" w:rsidRPr="002C54AC">
        <w:rPr>
          <w:rFonts w:cs="Arial"/>
        </w:rPr>
        <w:t xml:space="preserve">, </w:t>
      </w:r>
      <w:r w:rsidR="007B75DE" w:rsidRPr="002C54AC">
        <w:rPr>
          <w:rFonts w:cs="Arial"/>
        </w:rPr>
        <w:t xml:space="preserve">as well as </w:t>
      </w:r>
      <w:r w:rsidR="007279F5" w:rsidRPr="002C54AC">
        <w:rPr>
          <w:rFonts w:cs="Arial"/>
        </w:rPr>
        <w:t xml:space="preserve">EAUN’s </w:t>
      </w:r>
      <w:r w:rsidR="00F53924" w:rsidRPr="002C54AC">
        <w:rPr>
          <w:rFonts w:cs="Arial"/>
        </w:rPr>
        <w:t>aims and objectives</w:t>
      </w:r>
      <w:r w:rsidR="004B39B3" w:rsidRPr="002C54AC">
        <w:rPr>
          <w:rFonts w:cs="Arial"/>
        </w:rPr>
        <w:t xml:space="preserve">. </w:t>
      </w:r>
      <w:r w:rsidRPr="002C54AC">
        <w:rPr>
          <w:rFonts w:cs="Arial"/>
        </w:rPr>
        <w:t>Indicators are provided to help facilitate this process</w:t>
      </w:r>
      <w:r w:rsidR="004B39B3" w:rsidRPr="002C54AC">
        <w:rPr>
          <w:rFonts w:cs="Arial"/>
        </w:rPr>
        <w:t xml:space="preserve"> </w:t>
      </w:r>
      <w:r w:rsidRPr="002C54AC">
        <w:rPr>
          <w:rFonts w:cs="Arial"/>
        </w:rPr>
        <w:t>and are contained in the application form.</w:t>
      </w:r>
      <w:r w:rsidR="007C0D1A" w:rsidRPr="002C54AC">
        <w:rPr>
          <w:rFonts w:cs="Arial"/>
        </w:rPr>
        <w:t xml:space="preserve"> </w:t>
      </w:r>
    </w:p>
    <w:p w14:paraId="23E672A2" w14:textId="77777777" w:rsidR="00C01CB5" w:rsidRPr="002C54AC" w:rsidRDefault="00C01CB5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 xml:space="preserve"> </w:t>
      </w:r>
    </w:p>
    <w:p w14:paraId="1100E603" w14:textId="618E42E1" w:rsidR="00100B33" w:rsidRPr="002C54AC" w:rsidRDefault="00B73EAB" w:rsidP="0010767A">
      <w:pPr>
        <w:pStyle w:val="Heading2"/>
        <w:numPr>
          <w:ilvl w:val="0"/>
          <w:numId w:val="28"/>
        </w:numPr>
        <w:rPr>
          <w:rFonts w:cs="Arial"/>
        </w:rPr>
      </w:pPr>
      <w:bookmarkStart w:id="15" w:name="_Toc23523482"/>
      <w:bookmarkStart w:id="16" w:name="_Toc147858012"/>
      <w:r w:rsidRPr="002C54AC">
        <w:rPr>
          <w:rFonts w:cs="Arial"/>
        </w:rPr>
        <w:t>How</w:t>
      </w:r>
      <w:r w:rsidR="00A30901" w:rsidRPr="002C54AC">
        <w:rPr>
          <w:rFonts w:cs="Arial"/>
        </w:rPr>
        <w:t xml:space="preserve"> </w:t>
      </w:r>
      <w:r w:rsidRPr="002C54AC">
        <w:rPr>
          <w:rFonts w:cs="Arial"/>
        </w:rPr>
        <w:t>do</w:t>
      </w:r>
      <w:r w:rsidR="00A30901" w:rsidRPr="002C54AC">
        <w:rPr>
          <w:rFonts w:cs="Arial"/>
        </w:rPr>
        <w:t xml:space="preserve"> </w:t>
      </w:r>
      <w:r w:rsidRPr="002C54AC">
        <w:rPr>
          <w:rFonts w:cs="Arial"/>
        </w:rPr>
        <w:t>I</w:t>
      </w:r>
      <w:r w:rsidR="00A30901" w:rsidRPr="002C54AC">
        <w:rPr>
          <w:rFonts w:cs="Arial"/>
        </w:rPr>
        <w:t xml:space="preserve"> </w:t>
      </w:r>
      <w:r w:rsidRPr="002C54AC">
        <w:rPr>
          <w:rFonts w:cs="Arial"/>
        </w:rPr>
        <w:t>apply</w:t>
      </w:r>
      <w:r w:rsidR="00A30901" w:rsidRPr="002C54AC">
        <w:rPr>
          <w:rFonts w:cs="Arial"/>
        </w:rPr>
        <w:t xml:space="preserve"> </w:t>
      </w:r>
      <w:r w:rsidRPr="002C54AC">
        <w:rPr>
          <w:rFonts w:cs="Arial"/>
        </w:rPr>
        <w:t>for</w:t>
      </w:r>
      <w:r w:rsidR="00A30901" w:rsidRPr="002C54AC">
        <w:rPr>
          <w:rFonts w:cs="Arial"/>
        </w:rPr>
        <w:t xml:space="preserve"> </w:t>
      </w:r>
      <w:r w:rsidR="00FE142C" w:rsidRPr="002C54AC">
        <w:rPr>
          <w:rFonts w:cs="Arial"/>
        </w:rPr>
        <w:t>endorsement</w:t>
      </w:r>
      <w:r w:rsidRPr="002C54AC">
        <w:rPr>
          <w:rFonts w:cs="Arial"/>
        </w:rPr>
        <w:t>?</w:t>
      </w:r>
      <w:bookmarkEnd w:id="15"/>
      <w:bookmarkEnd w:id="16"/>
    </w:p>
    <w:p w14:paraId="7F2D348A" w14:textId="03EFC3C2" w:rsidR="00E247EE" w:rsidRPr="002C54AC" w:rsidRDefault="00100B33" w:rsidP="007A0098">
      <w:pPr>
        <w:spacing w:after="0" w:line="360" w:lineRule="auto"/>
        <w:ind w:left="426"/>
        <w:rPr>
          <w:rFonts w:cs="Arial"/>
        </w:rPr>
      </w:pPr>
      <w:r w:rsidRPr="002C54AC">
        <w:rPr>
          <w:rFonts w:cs="Arial"/>
        </w:rPr>
        <w:t>Should</w:t>
      </w:r>
      <w:r w:rsidR="00A30901" w:rsidRPr="002C54AC">
        <w:rPr>
          <w:rFonts w:cs="Arial"/>
        </w:rPr>
        <w:t xml:space="preserve"> </w:t>
      </w:r>
      <w:r w:rsidR="0006352A" w:rsidRPr="002C54AC">
        <w:rPr>
          <w:rFonts w:cs="Arial"/>
        </w:rPr>
        <w:t xml:space="preserve">anyone </w:t>
      </w:r>
      <w:r w:rsidRPr="002C54AC">
        <w:rPr>
          <w:rFonts w:cs="Arial"/>
        </w:rPr>
        <w:t>consider</w:t>
      </w:r>
      <w:r w:rsidR="00030F2A" w:rsidRPr="002C54AC">
        <w:rPr>
          <w:rFonts w:cs="Arial"/>
        </w:rPr>
        <w:t>ing</w:t>
      </w:r>
      <w:r w:rsidR="00476CAA" w:rsidRPr="002C54AC">
        <w:rPr>
          <w:rFonts w:cs="Arial"/>
        </w:rPr>
        <w:t xml:space="preserve"> applying for endorsement, have any questions or queries</w:t>
      </w:r>
      <w:r w:rsidR="00E247EE" w:rsidRPr="002C54AC">
        <w:rPr>
          <w:rFonts w:cs="Arial"/>
        </w:rPr>
        <w:t>, please do not hesitate to contact the EAUN office</w:t>
      </w:r>
      <w:r w:rsidR="0058088F" w:rsidRPr="002C54AC">
        <w:rPr>
          <w:rFonts w:cs="Arial"/>
        </w:rPr>
        <w:t>, where the request will be forwarded to a</w:t>
      </w:r>
      <w:r w:rsidR="00DF739F" w:rsidRPr="002C54AC">
        <w:rPr>
          <w:rFonts w:cs="Arial"/>
        </w:rPr>
        <w:t xml:space="preserve"> </w:t>
      </w:r>
      <w:r w:rsidR="00E0123F" w:rsidRPr="002C54AC">
        <w:rPr>
          <w:rFonts w:cs="Arial"/>
        </w:rPr>
        <w:t xml:space="preserve">board </w:t>
      </w:r>
      <w:r w:rsidR="0058088F" w:rsidRPr="002C54AC">
        <w:rPr>
          <w:rFonts w:cs="Arial"/>
        </w:rPr>
        <w:t>member to be answered. The details are:</w:t>
      </w:r>
      <w:r w:rsidR="00E247EE" w:rsidRPr="002C54AC">
        <w:rPr>
          <w:rFonts w:cs="Arial"/>
        </w:rPr>
        <w:t xml:space="preserve"> </w:t>
      </w:r>
    </w:p>
    <w:p w14:paraId="479666DD" w14:textId="77777777" w:rsidR="00DE1A0D" w:rsidRPr="002C54AC" w:rsidRDefault="00DE1A0D" w:rsidP="007A0098">
      <w:pPr>
        <w:spacing w:after="0" w:line="360" w:lineRule="auto"/>
        <w:ind w:left="426"/>
        <w:rPr>
          <w:rFonts w:cs="Arial"/>
        </w:rPr>
      </w:pPr>
    </w:p>
    <w:p w14:paraId="2E050997" w14:textId="4B3E4EB6" w:rsidR="007C0D1A" w:rsidRPr="002C54AC" w:rsidRDefault="00042D52" w:rsidP="007A0098">
      <w:pPr>
        <w:spacing w:after="0" w:line="360" w:lineRule="auto"/>
        <w:ind w:left="426"/>
        <w:rPr>
          <w:rFonts w:cs="Arial"/>
        </w:rPr>
      </w:pPr>
      <w:hyperlink r:id="rId9" w:history="1">
        <w:r w:rsidR="007C0D1A" w:rsidRPr="002C54AC">
          <w:rPr>
            <w:rStyle w:val="Hyperlink"/>
            <w:rFonts w:cs="Arial"/>
            <w:color w:val="auto"/>
            <w:u w:val="none"/>
            <w:shd w:val="clear" w:color="auto" w:fill="FFFFFF"/>
          </w:rPr>
          <w:t>European Association of Urology Nurses</w:t>
        </w:r>
      </w:hyperlink>
      <w:r w:rsidR="007C0D1A" w:rsidRPr="002C54AC">
        <w:rPr>
          <w:rFonts w:cs="Arial"/>
        </w:rPr>
        <w:br/>
      </w:r>
      <w:hyperlink r:id="rId10" w:history="1">
        <w:r w:rsidR="007C0D1A" w:rsidRPr="002C54AC">
          <w:rPr>
            <w:rStyle w:val="Hyperlink"/>
            <w:rFonts w:cs="Arial"/>
            <w:color w:val="auto"/>
            <w:u w:val="none"/>
            <w:shd w:val="clear" w:color="auto" w:fill="FFFFFF"/>
          </w:rPr>
          <w:t>PO Box 30016</w:t>
        </w:r>
      </w:hyperlink>
      <w:r w:rsidR="007C0D1A" w:rsidRPr="002C54AC">
        <w:rPr>
          <w:rFonts w:cs="Arial"/>
        </w:rPr>
        <w:br/>
      </w:r>
      <w:hyperlink r:id="rId11" w:history="1">
        <w:r w:rsidR="007C0D1A" w:rsidRPr="002C54AC">
          <w:rPr>
            <w:rStyle w:val="Hyperlink"/>
            <w:rFonts w:cs="Arial"/>
            <w:color w:val="auto"/>
            <w:u w:val="none"/>
            <w:shd w:val="clear" w:color="auto" w:fill="FFFFFF"/>
          </w:rPr>
          <w:t>NL-6803 AA ARNHEM</w:t>
        </w:r>
      </w:hyperlink>
      <w:r w:rsidR="007C0D1A" w:rsidRPr="002C54AC">
        <w:rPr>
          <w:rFonts w:cs="Arial"/>
        </w:rPr>
        <w:br/>
      </w:r>
      <w:hyperlink r:id="rId12" w:history="1">
        <w:r w:rsidR="007C0D1A" w:rsidRPr="002C54AC">
          <w:rPr>
            <w:rStyle w:val="Hyperlink"/>
            <w:rFonts w:cs="Arial"/>
            <w:color w:val="auto"/>
            <w:u w:val="none"/>
            <w:shd w:val="clear" w:color="auto" w:fill="FFFFFF"/>
          </w:rPr>
          <w:t>The Netherlands</w:t>
        </w:r>
      </w:hyperlink>
    </w:p>
    <w:p w14:paraId="45623ECB" w14:textId="77777777" w:rsidR="007C0D1A" w:rsidRPr="002C54AC" w:rsidRDefault="00042D52" w:rsidP="007A0098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7C0D1A" w:rsidRPr="002C54A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+ 31 (0)26 389 06 80</w:t>
        </w:r>
      </w:hyperlink>
    </w:p>
    <w:p w14:paraId="650FBA80" w14:textId="77777777" w:rsidR="007C0D1A" w:rsidRPr="002C54AC" w:rsidRDefault="00042D52" w:rsidP="007A0098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textAlignment w:val="baseline"/>
        <w:rPr>
          <w:rFonts w:ascii="Arial" w:hAnsi="Arial" w:cs="Arial"/>
          <w:sz w:val="22"/>
          <w:szCs w:val="22"/>
        </w:rPr>
      </w:pPr>
      <w:hyperlink r:id="rId14" w:history="1">
        <w:r w:rsidR="007C0D1A" w:rsidRPr="002C54AC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eaun@uroweb.org</w:t>
        </w:r>
      </w:hyperlink>
    </w:p>
    <w:p w14:paraId="378A72D7" w14:textId="77777777" w:rsidR="000435CE" w:rsidRPr="002C54AC" w:rsidRDefault="000435CE" w:rsidP="007A0098">
      <w:pPr>
        <w:spacing w:after="0" w:line="360" w:lineRule="auto"/>
        <w:ind w:left="426"/>
        <w:rPr>
          <w:rFonts w:cs="Arial"/>
        </w:rPr>
      </w:pPr>
    </w:p>
    <w:p w14:paraId="77D9FE86" w14:textId="2035946A" w:rsidR="00CB330B" w:rsidRPr="002C54AC" w:rsidRDefault="00CB330B" w:rsidP="007A0098">
      <w:pPr>
        <w:spacing w:after="0" w:line="360" w:lineRule="auto"/>
        <w:ind w:left="426"/>
        <w:rPr>
          <w:rFonts w:cs="Arial"/>
        </w:rPr>
      </w:pPr>
      <w:r w:rsidRPr="002C54AC">
        <w:rPr>
          <w:rFonts w:cs="Arial"/>
        </w:rPr>
        <w:t>Applications which do not include all information are considered incomplete and cannot be accepted</w:t>
      </w:r>
      <w:r w:rsidR="00DF739F" w:rsidRPr="002C54AC">
        <w:rPr>
          <w:rFonts w:cs="Arial"/>
        </w:rPr>
        <w:t>.</w:t>
      </w:r>
    </w:p>
    <w:p w14:paraId="2647B38E" w14:textId="77777777" w:rsidR="00524ABC" w:rsidRPr="002C54AC" w:rsidRDefault="00524ABC" w:rsidP="0010767A">
      <w:pPr>
        <w:spacing w:after="0" w:line="360" w:lineRule="auto"/>
        <w:rPr>
          <w:rFonts w:cs="Arial"/>
        </w:rPr>
      </w:pPr>
    </w:p>
    <w:p w14:paraId="4D3BE682" w14:textId="178FD274" w:rsidR="00655A04" w:rsidRPr="002C54AC" w:rsidRDefault="00655A04" w:rsidP="0010767A">
      <w:pPr>
        <w:pStyle w:val="Heading2"/>
        <w:rPr>
          <w:rFonts w:cs="Arial"/>
        </w:rPr>
      </w:pPr>
      <w:bookmarkStart w:id="17" w:name="_Toc23523483"/>
      <w:bookmarkStart w:id="18" w:name="_Toc147858013"/>
      <w:r w:rsidRPr="002C54AC">
        <w:rPr>
          <w:rFonts w:cs="Arial"/>
        </w:rPr>
        <w:t>The process</w:t>
      </w:r>
      <w:bookmarkEnd w:id="17"/>
      <w:bookmarkEnd w:id="18"/>
    </w:p>
    <w:p w14:paraId="09448AB1" w14:textId="77F2E82E" w:rsidR="009805E3" w:rsidRPr="002C54AC" w:rsidRDefault="009805E3" w:rsidP="00D273B0">
      <w:pPr>
        <w:pStyle w:val="ListParagraph"/>
        <w:numPr>
          <w:ilvl w:val="0"/>
          <w:numId w:val="39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The completed application form</w:t>
      </w:r>
      <w:r w:rsidR="00DD3110" w:rsidRPr="002C54AC">
        <w:rPr>
          <w:rFonts w:cs="Arial"/>
        </w:rPr>
        <w:t xml:space="preserve">, in English, </w:t>
      </w:r>
      <w:r w:rsidRPr="002C54AC">
        <w:rPr>
          <w:rFonts w:cs="Arial"/>
        </w:rPr>
        <w:t xml:space="preserve">should be sent to </w:t>
      </w:r>
      <w:r w:rsidR="007B48F6" w:rsidRPr="002C54AC">
        <w:rPr>
          <w:rFonts w:cs="Arial"/>
        </w:rPr>
        <w:t>the EAUN office electronically.</w:t>
      </w:r>
      <w:r w:rsidRPr="002C54AC">
        <w:rPr>
          <w:rFonts w:cs="Arial"/>
        </w:rPr>
        <w:t xml:space="preserve"> </w:t>
      </w:r>
      <w:r w:rsidR="007B48F6" w:rsidRPr="002C54AC">
        <w:rPr>
          <w:rFonts w:cs="Arial"/>
        </w:rPr>
        <w:t xml:space="preserve">In the event where this is not possible, then </w:t>
      </w:r>
      <w:r w:rsidR="00847A58" w:rsidRPr="002C54AC">
        <w:rPr>
          <w:rFonts w:cs="Arial"/>
        </w:rPr>
        <w:t>the office should be informed of the reasons and alternative arrangements made.</w:t>
      </w:r>
      <w:r w:rsidRPr="002C54AC">
        <w:rPr>
          <w:rFonts w:cs="Arial"/>
        </w:rPr>
        <w:t xml:space="preserve"> In the event of a course, study day, presentation or</w:t>
      </w:r>
      <w:r w:rsidR="00847A58" w:rsidRPr="002C54AC">
        <w:rPr>
          <w:rFonts w:cs="Arial"/>
        </w:rPr>
        <w:t xml:space="preserve"> </w:t>
      </w:r>
      <w:r w:rsidRPr="002C54AC">
        <w:rPr>
          <w:rFonts w:cs="Arial"/>
        </w:rPr>
        <w:t xml:space="preserve">seminar, this must be at least </w:t>
      </w:r>
      <w:r w:rsidR="0046777C" w:rsidRPr="002C54AC">
        <w:rPr>
          <w:rFonts w:cs="Arial"/>
        </w:rPr>
        <w:t>3 months</w:t>
      </w:r>
      <w:r w:rsidRPr="002C54AC">
        <w:rPr>
          <w:rFonts w:cs="Arial"/>
        </w:rPr>
        <w:t xml:space="preserve"> before the event. </w:t>
      </w:r>
      <w:r w:rsidR="00F7482B" w:rsidRPr="002C54AC">
        <w:rPr>
          <w:rFonts w:cs="Arial"/>
        </w:rPr>
        <w:t>A non-refundable deposit of 95 euros excl. VAT must be sent to the EAUN (payment details upon request).</w:t>
      </w:r>
    </w:p>
    <w:p w14:paraId="1A744911" w14:textId="31126CC2" w:rsidR="00692CEB" w:rsidRPr="002C54AC" w:rsidRDefault="00C3120D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 xml:space="preserve">You will receive a </w:t>
      </w:r>
      <w:r w:rsidR="0082190F" w:rsidRPr="002C54AC">
        <w:rPr>
          <w:rFonts w:cs="Arial"/>
        </w:rPr>
        <w:t>confirm</w:t>
      </w:r>
      <w:r w:rsidRPr="002C54AC">
        <w:rPr>
          <w:rFonts w:cs="Arial"/>
        </w:rPr>
        <w:t xml:space="preserve">ation of </w:t>
      </w:r>
      <w:r w:rsidR="0082190F" w:rsidRPr="002C54AC">
        <w:rPr>
          <w:rFonts w:cs="Arial"/>
        </w:rPr>
        <w:t>receipt of the material</w:t>
      </w:r>
      <w:r w:rsidR="006323BD" w:rsidRPr="002C54AC">
        <w:rPr>
          <w:rFonts w:cs="Arial"/>
        </w:rPr>
        <w:t xml:space="preserve"> and an invoice.</w:t>
      </w:r>
    </w:p>
    <w:p w14:paraId="3A009F8C" w14:textId="085EA249" w:rsidR="0082190F" w:rsidRPr="002C54AC" w:rsidRDefault="006323BD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After receipt of the payment y</w:t>
      </w:r>
      <w:r w:rsidR="0082190F" w:rsidRPr="002C54AC">
        <w:rPr>
          <w:rFonts w:cs="Arial"/>
        </w:rPr>
        <w:t xml:space="preserve">our application will then be sent to </w:t>
      </w:r>
      <w:r w:rsidR="0061344A" w:rsidRPr="002C54AC">
        <w:rPr>
          <w:rFonts w:cs="Arial"/>
        </w:rPr>
        <w:t xml:space="preserve">the selected reviewers </w:t>
      </w:r>
      <w:r w:rsidR="0082190F" w:rsidRPr="002C54AC">
        <w:rPr>
          <w:rFonts w:cs="Arial"/>
        </w:rPr>
        <w:t xml:space="preserve">for a detailed examination </w:t>
      </w:r>
      <w:r w:rsidR="00A609F6" w:rsidRPr="002C54AC">
        <w:rPr>
          <w:rFonts w:cs="Arial"/>
        </w:rPr>
        <w:t xml:space="preserve">of the material or request </w:t>
      </w:r>
    </w:p>
    <w:p w14:paraId="75CB4EE7" w14:textId="065FD4C5" w:rsidR="0082190F" w:rsidRPr="002C54AC" w:rsidRDefault="0082190F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You will be notified of any essential criteria that has not been met or any</w:t>
      </w:r>
      <w:r w:rsidR="00C73972" w:rsidRPr="002C54AC">
        <w:rPr>
          <w:rFonts w:cs="Arial"/>
        </w:rPr>
        <w:t xml:space="preserve"> </w:t>
      </w:r>
      <w:r w:rsidRPr="002C54AC">
        <w:rPr>
          <w:rFonts w:cs="Arial"/>
        </w:rPr>
        <w:t xml:space="preserve">alterations that are required. </w:t>
      </w:r>
      <w:r w:rsidR="00C73972" w:rsidRPr="002C54AC">
        <w:rPr>
          <w:rFonts w:cs="Arial"/>
        </w:rPr>
        <w:t>At this point you may be requested for further information. You have 4 weeks to submit this information</w:t>
      </w:r>
      <w:r w:rsidR="00076FE1" w:rsidRPr="002C54AC">
        <w:rPr>
          <w:rFonts w:cs="Arial"/>
        </w:rPr>
        <w:t xml:space="preserve"> or make any alterations and resubmit (without cost)</w:t>
      </w:r>
    </w:p>
    <w:p w14:paraId="2A0B9100" w14:textId="7FAAB713" w:rsidR="00027E7D" w:rsidRPr="002C54AC" w:rsidRDefault="00027E7D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 xml:space="preserve">The reviewer(s) should complete the review within </w:t>
      </w:r>
      <w:r w:rsidR="00630EE2" w:rsidRPr="002C54AC">
        <w:rPr>
          <w:rFonts w:cs="Arial"/>
        </w:rPr>
        <w:t>6</w:t>
      </w:r>
      <w:r w:rsidRPr="002C54AC">
        <w:rPr>
          <w:rFonts w:cs="Arial"/>
        </w:rPr>
        <w:t xml:space="preserve"> weeks of full submission </w:t>
      </w:r>
      <w:r w:rsidR="006323BD" w:rsidRPr="002C54AC">
        <w:rPr>
          <w:rFonts w:cs="Arial"/>
        </w:rPr>
        <w:t>unless communicated otherwise in advance</w:t>
      </w:r>
    </w:p>
    <w:p w14:paraId="533E5A19" w14:textId="377601F7" w:rsidR="00BA17E9" w:rsidRPr="002C54AC" w:rsidRDefault="00BA17E9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>You will receive a motivated decision if endorsement was rejected</w:t>
      </w:r>
    </w:p>
    <w:p w14:paraId="754628FB" w14:textId="3F332C37" w:rsidR="0082190F" w:rsidRPr="002C54AC" w:rsidRDefault="0082190F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lastRenderedPageBreak/>
        <w:t xml:space="preserve">Once </w:t>
      </w:r>
      <w:r w:rsidR="00BE5C9A" w:rsidRPr="002C54AC">
        <w:rPr>
          <w:rFonts w:cs="Arial"/>
        </w:rPr>
        <w:t>the reviewers agree to endorsement</w:t>
      </w:r>
      <w:r w:rsidRPr="002C54AC">
        <w:rPr>
          <w:rFonts w:cs="Arial"/>
        </w:rPr>
        <w:t xml:space="preserve">, </w:t>
      </w:r>
      <w:r w:rsidR="002727D2" w:rsidRPr="002C54AC">
        <w:rPr>
          <w:rFonts w:cs="Arial"/>
        </w:rPr>
        <w:t xml:space="preserve">you will receive a </w:t>
      </w:r>
      <w:r w:rsidR="00C0208F" w:rsidRPr="002C54AC">
        <w:rPr>
          <w:rFonts w:cs="Arial"/>
        </w:rPr>
        <w:t xml:space="preserve">letter confirming your endorsement and </w:t>
      </w:r>
      <w:r w:rsidR="006A7FAA" w:rsidRPr="002C54AC">
        <w:rPr>
          <w:rFonts w:cs="Arial"/>
        </w:rPr>
        <w:t>the end date</w:t>
      </w:r>
      <w:r w:rsidR="00A44E8D" w:rsidRPr="002C54AC">
        <w:rPr>
          <w:rFonts w:cs="Arial"/>
        </w:rPr>
        <w:t xml:space="preserve"> of use</w:t>
      </w:r>
      <w:r w:rsidR="006A7FAA" w:rsidRPr="002C54AC">
        <w:rPr>
          <w:rFonts w:cs="Arial"/>
        </w:rPr>
        <w:t>. You will also receive the relevant</w:t>
      </w:r>
      <w:r w:rsidRPr="002C54AC">
        <w:rPr>
          <w:rFonts w:cs="Arial"/>
        </w:rPr>
        <w:t xml:space="preserve"> logo </w:t>
      </w:r>
      <w:r w:rsidR="006A7FAA" w:rsidRPr="002C54AC">
        <w:rPr>
          <w:rFonts w:cs="Arial"/>
        </w:rPr>
        <w:t>for you to use</w:t>
      </w:r>
      <w:r w:rsidR="000248B6" w:rsidRPr="002C54AC">
        <w:rPr>
          <w:rFonts w:cs="Arial"/>
        </w:rPr>
        <w:t xml:space="preserve"> with the material endorsed</w:t>
      </w:r>
    </w:p>
    <w:p w14:paraId="53F2B73E" w14:textId="76A4B5C5" w:rsidR="00AD4157" w:rsidRPr="002C54AC" w:rsidRDefault="00560C45" w:rsidP="0010767A">
      <w:pPr>
        <w:pStyle w:val="ListParagraph"/>
        <w:numPr>
          <w:ilvl w:val="0"/>
          <w:numId w:val="31"/>
        </w:numPr>
        <w:spacing w:after="0" w:line="360" w:lineRule="auto"/>
        <w:ind w:left="993" w:hanging="426"/>
        <w:rPr>
          <w:rFonts w:cs="Arial"/>
        </w:rPr>
      </w:pPr>
      <w:r w:rsidRPr="002C54AC">
        <w:rPr>
          <w:rFonts w:cs="Arial"/>
        </w:rPr>
        <w:t xml:space="preserve">You will be required to submit a </w:t>
      </w:r>
      <w:r w:rsidR="0082190F" w:rsidRPr="002C54AC">
        <w:rPr>
          <w:rFonts w:cs="Arial"/>
        </w:rPr>
        <w:t>final copy of the endorsed material, complete with logo</w:t>
      </w:r>
      <w:r w:rsidRPr="002C54AC">
        <w:rPr>
          <w:rFonts w:cs="Arial"/>
        </w:rPr>
        <w:t xml:space="preserve"> </w:t>
      </w:r>
      <w:r w:rsidR="0082190F" w:rsidRPr="002C54AC">
        <w:rPr>
          <w:rFonts w:cs="Arial"/>
        </w:rPr>
        <w:t xml:space="preserve">(where appropriate), </w:t>
      </w:r>
      <w:r w:rsidRPr="002C54AC">
        <w:rPr>
          <w:rFonts w:cs="Arial"/>
        </w:rPr>
        <w:t xml:space="preserve">and any </w:t>
      </w:r>
      <w:r w:rsidR="00AD4157" w:rsidRPr="002C54AC">
        <w:rPr>
          <w:rFonts w:cs="Arial"/>
        </w:rPr>
        <w:t>electronic links where the log</w:t>
      </w:r>
      <w:r w:rsidR="00027E7D" w:rsidRPr="002C54AC">
        <w:rPr>
          <w:rFonts w:cs="Arial"/>
        </w:rPr>
        <w:t>o</w:t>
      </w:r>
      <w:r w:rsidR="00AD4157" w:rsidRPr="002C54AC">
        <w:rPr>
          <w:rFonts w:cs="Arial"/>
        </w:rPr>
        <w:t xml:space="preserve"> is used</w:t>
      </w:r>
      <w:r w:rsidR="00BA17E9" w:rsidRPr="002C54AC">
        <w:rPr>
          <w:rFonts w:cs="Arial"/>
        </w:rPr>
        <w:t>.</w:t>
      </w:r>
    </w:p>
    <w:p w14:paraId="5AD1C0B3" w14:textId="1FA85822" w:rsidR="00ED23BD" w:rsidRPr="002C54AC" w:rsidRDefault="00ED23BD" w:rsidP="00027E7D">
      <w:pPr>
        <w:spacing w:after="0" w:line="360" w:lineRule="auto"/>
        <w:rPr>
          <w:rFonts w:cs="Arial"/>
        </w:rPr>
      </w:pPr>
    </w:p>
    <w:p w14:paraId="1849DF7B" w14:textId="5769B327" w:rsidR="00ED23BD" w:rsidRPr="002C54AC" w:rsidRDefault="00ED23BD" w:rsidP="0010767A">
      <w:pPr>
        <w:pStyle w:val="Heading2"/>
        <w:rPr>
          <w:rFonts w:cs="Arial"/>
        </w:rPr>
      </w:pPr>
      <w:bookmarkStart w:id="19" w:name="_Toc23523484"/>
      <w:bookmarkStart w:id="20" w:name="_Toc147858014"/>
      <w:r w:rsidRPr="002C54AC">
        <w:rPr>
          <w:rFonts w:cs="Arial"/>
        </w:rPr>
        <w:t>What should be included</w:t>
      </w:r>
      <w:bookmarkEnd w:id="19"/>
      <w:bookmarkEnd w:id="20"/>
    </w:p>
    <w:p w14:paraId="0DFE39B2" w14:textId="550D2D09" w:rsidR="00655A04" w:rsidRPr="002C54AC" w:rsidRDefault="00C2641D" w:rsidP="000636AB">
      <w:pPr>
        <w:spacing w:after="0" w:line="360" w:lineRule="auto"/>
        <w:rPr>
          <w:rFonts w:cs="Arial"/>
        </w:rPr>
      </w:pPr>
      <w:r w:rsidRPr="002C54AC">
        <w:rPr>
          <w:rFonts w:cs="Arial"/>
        </w:rPr>
        <w:t>The following</w:t>
      </w:r>
      <w:r w:rsidR="00332609" w:rsidRPr="002C54AC">
        <w:rPr>
          <w:rFonts w:cs="Arial"/>
        </w:rPr>
        <w:t>, if applicable,</w:t>
      </w:r>
      <w:r w:rsidRPr="002C54AC">
        <w:rPr>
          <w:rFonts w:cs="Arial"/>
        </w:rPr>
        <w:t xml:space="preserve"> should be included into your application to help the process and reviewers</w:t>
      </w:r>
      <w:r w:rsidR="00D00709" w:rsidRPr="002C54AC">
        <w:rPr>
          <w:rFonts w:cs="Arial"/>
        </w:rPr>
        <w:t>:</w:t>
      </w:r>
    </w:p>
    <w:p w14:paraId="59D54304" w14:textId="597D7595" w:rsidR="00655A04" w:rsidRPr="002C54AC" w:rsidRDefault="00655A04" w:rsidP="00DE008D">
      <w:pPr>
        <w:pStyle w:val="ListParagraph"/>
        <w:numPr>
          <w:ilvl w:val="0"/>
          <w:numId w:val="35"/>
        </w:numPr>
        <w:spacing w:line="360" w:lineRule="auto"/>
        <w:ind w:left="993" w:hanging="426"/>
      </w:pPr>
      <w:r w:rsidRPr="002C54AC">
        <w:t xml:space="preserve">The content must be correct and in line with </w:t>
      </w:r>
      <w:r w:rsidR="00DB5874" w:rsidRPr="002C54AC">
        <w:t>EAUN</w:t>
      </w:r>
      <w:r w:rsidR="000676FC" w:rsidRPr="002C54AC">
        <w:t xml:space="preserve"> current clinical</w:t>
      </w:r>
      <w:r w:rsidR="00DB5874" w:rsidRPr="002C54AC">
        <w:t xml:space="preserve"> </w:t>
      </w:r>
      <w:r w:rsidR="00807219" w:rsidRPr="002C54AC">
        <w:t>guidance</w:t>
      </w:r>
    </w:p>
    <w:p w14:paraId="67B5DCBE" w14:textId="2A06F15F" w:rsidR="00655A04" w:rsidRPr="002C54AC" w:rsidRDefault="00655A04" w:rsidP="00DE008D">
      <w:pPr>
        <w:pStyle w:val="ListParagraph"/>
        <w:numPr>
          <w:ilvl w:val="0"/>
          <w:numId w:val="35"/>
        </w:numPr>
        <w:spacing w:line="360" w:lineRule="auto"/>
        <w:ind w:left="993" w:hanging="426"/>
      </w:pPr>
      <w:r w:rsidRPr="002C54AC">
        <w:t>The content should be stated clearly and unambiguously, be easy to</w:t>
      </w:r>
      <w:r w:rsidR="00DB5874" w:rsidRPr="002C54AC">
        <w:t xml:space="preserve"> </w:t>
      </w:r>
      <w:r w:rsidRPr="002C54AC">
        <w:t>understand and be presented in a logical order</w:t>
      </w:r>
    </w:p>
    <w:p w14:paraId="46E247B4" w14:textId="619F9891" w:rsidR="00655A04" w:rsidRPr="002C54AC" w:rsidRDefault="00655A04" w:rsidP="00DE008D">
      <w:pPr>
        <w:pStyle w:val="ListParagraph"/>
        <w:numPr>
          <w:ilvl w:val="0"/>
          <w:numId w:val="35"/>
        </w:numPr>
        <w:spacing w:line="360" w:lineRule="auto"/>
        <w:ind w:left="993" w:hanging="426"/>
      </w:pPr>
      <w:r w:rsidRPr="002C54AC">
        <w:t>Full references must be provided for any</w:t>
      </w:r>
      <w:r w:rsidR="000676FC" w:rsidRPr="002C54AC">
        <w:t xml:space="preserve"> sources</w:t>
      </w:r>
      <w:r w:rsidRPr="002C54AC">
        <w:t xml:space="preserve"> used</w:t>
      </w:r>
    </w:p>
    <w:p w14:paraId="71E5A6B2" w14:textId="45361F4C" w:rsidR="00655A04" w:rsidRPr="002C54AC" w:rsidRDefault="00655A04" w:rsidP="00DE008D">
      <w:pPr>
        <w:pStyle w:val="ListParagraph"/>
        <w:numPr>
          <w:ilvl w:val="0"/>
          <w:numId w:val="35"/>
        </w:numPr>
        <w:spacing w:line="360" w:lineRule="auto"/>
        <w:ind w:left="993" w:hanging="426"/>
      </w:pPr>
      <w:r w:rsidRPr="002C54AC">
        <w:t>Diagrams must be clear with component parts labelled</w:t>
      </w:r>
      <w:r w:rsidR="00D00709" w:rsidRPr="002C54AC">
        <w:t xml:space="preserve"> and any copyright should be sought prior to submission </w:t>
      </w:r>
    </w:p>
    <w:p w14:paraId="1238E07F" w14:textId="2BC2A133" w:rsidR="00655A04" w:rsidRPr="002C54AC" w:rsidRDefault="00655A04" w:rsidP="00DE008D">
      <w:pPr>
        <w:pStyle w:val="ListParagraph"/>
        <w:numPr>
          <w:ilvl w:val="0"/>
          <w:numId w:val="35"/>
        </w:numPr>
        <w:spacing w:line="360" w:lineRule="auto"/>
        <w:ind w:left="993" w:hanging="426"/>
      </w:pPr>
      <w:r w:rsidRPr="002C54AC">
        <w:t>There must be methods of obtaining support/further information</w:t>
      </w:r>
    </w:p>
    <w:p w14:paraId="64AEEB1B" w14:textId="77777777" w:rsidR="0040213C" w:rsidRPr="002C54AC" w:rsidRDefault="0040213C" w:rsidP="0040213C">
      <w:pPr>
        <w:pStyle w:val="ListParagraph"/>
        <w:spacing w:line="360" w:lineRule="auto"/>
        <w:ind w:left="993"/>
      </w:pPr>
    </w:p>
    <w:p w14:paraId="74EB373E" w14:textId="5B3827EA" w:rsidR="00AD4157" w:rsidRPr="002C54AC" w:rsidRDefault="00AD4157" w:rsidP="0010767A">
      <w:pPr>
        <w:pStyle w:val="Heading2"/>
        <w:rPr>
          <w:rFonts w:cs="Arial"/>
        </w:rPr>
      </w:pPr>
      <w:bookmarkStart w:id="21" w:name="_Toc23523485"/>
      <w:bookmarkStart w:id="22" w:name="_Toc147858015"/>
      <w:r w:rsidRPr="002C54AC">
        <w:rPr>
          <w:rFonts w:cs="Arial"/>
        </w:rPr>
        <w:t>What is involved in the review process?</w:t>
      </w:r>
      <w:bookmarkEnd w:id="21"/>
      <w:bookmarkEnd w:id="22"/>
      <w:r w:rsidRPr="002C54AC">
        <w:rPr>
          <w:rFonts w:cs="Arial"/>
        </w:rPr>
        <w:t xml:space="preserve"> </w:t>
      </w:r>
    </w:p>
    <w:p w14:paraId="7EB34007" w14:textId="77777777" w:rsidR="00AD4157" w:rsidRPr="002C54AC" w:rsidRDefault="00AD4157" w:rsidP="0010767A">
      <w:pPr>
        <w:pStyle w:val="Heading3"/>
        <w:rPr>
          <w:rFonts w:cs="Arial"/>
        </w:rPr>
      </w:pPr>
      <w:r w:rsidRPr="002C54AC">
        <w:rPr>
          <w:rFonts w:cs="Arial"/>
        </w:rPr>
        <w:t xml:space="preserve">Role of the reviewer </w:t>
      </w:r>
    </w:p>
    <w:p w14:paraId="5A47203B" w14:textId="08DCA784" w:rsidR="00205025" w:rsidRPr="002C54AC" w:rsidRDefault="00AD4157" w:rsidP="0010767A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EAUN will select reviewers who have the experience or expertise in the field where the endorsement is applied for. Reviewers are comprised of a pool of </w:t>
      </w:r>
      <w:r w:rsidR="00D00709" w:rsidRPr="002C54AC">
        <w:rPr>
          <w:rFonts w:cs="Arial"/>
        </w:rPr>
        <w:t>healthcare professionals</w:t>
      </w:r>
      <w:r w:rsidR="00931F45" w:rsidRPr="002C54AC">
        <w:rPr>
          <w:rStyle w:val="CommentReference"/>
        </w:rPr>
        <w:t xml:space="preserve">, </w:t>
      </w:r>
      <w:r w:rsidRPr="002C54AC">
        <w:rPr>
          <w:rFonts w:cs="Arial"/>
        </w:rPr>
        <w:t>who have experience within the</w:t>
      </w:r>
      <w:r w:rsidR="00C84C75" w:rsidRPr="002C54AC">
        <w:rPr>
          <w:rFonts w:cs="Arial"/>
        </w:rPr>
        <w:t xml:space="preserve"> </w:t>
      </w:r>
      <w:r w:rsidR="00926896" w:rsidRPr="002C54AC">
        <w:rPr>
          <w:rFonts w:cs="Arial"/>
        </w:rPr>
        <w:t>differing</w:t>
      </w:r>
      <w:r w:rsidRPr="002C54AC">
        <w:rPr>
          <w:rFonts w:cs="Arial"/>
        </w:rPr>
        <w:t xml:space="preserve"> areas of urolog</w:t>
      </w:r>
      <w:r w:rsidR="00B97968" w:rsidRPr="002C54AC">
        <w:rPr>
          <w:rFonts w:cs="Arial"/>
        </w:rPr>
        <w:t>y</w:t>
      </w:r>
      <w:r w:rsidRPr="002C54AC">
        <w:rPr>
          <w:rFonts w:cs="Arial"/>
        </w:rPr>
        <w:t>. Their professional roles may include managers, educators and/or researchers. Their key role is to review the content of applications against that stated above</w:t>
      </w:r>
      <w:r w:rsidR="00C84C75" w:rsidRPr="002C54AC">
        <w:rPr>
          <w:rFonts w:cs="Arial"/>
        </w:rPr>
        <w:t xml:space="preserve"> and on the application form</w:t>
      </w:r>
      <w:r w:rsidRPr="002C54AC">
        <w:rPr>
          <w:rFonts w:cs="Arial"/>
        </w:rPr>
        <w:t>. They may also provide feedback to applicants to enable endorsement to be achieved.</w:t>
      </w:r>
      <w:r w:rsidR="00205025" w:rsidRPr="002C54AC">
        <w:rPr>
          <w:rFonts w:cs="Arial"/>
        </w:rPr>
        <w:t xml:space="preserve"> </w:t>
      </w:r>
    </w:p>
    <w:p w14:paraId="02166297" w14:textId="77777777" w:rsidR="00AD4157" w:rsidRPr="002C54AC" w:rsidRDefault="00AD4157" w:rsidP="0010767A">
      <w:pPr>
        <w:pStyle w:val="Heading3"/>
        <w:rPr>
          <w:rFonts w:cs="Arial"/>
        </w:rPr>
      </w:pPr>
      <w:r w:rsidRPr="002C54AC">
        <w:rPr>
          <w:rFonts w:cs="Arial"/>
        </w:rPr>
        <w:t xml:space="preserve">Reviewer feedback </w:t>
      </w:r>
    </w:p>
    <w:p w14:paraId="2FD0DB9A" w14:textId="7B5A964B" w:rsidR="00EB5A1B" w:rsidRDefault="00AD4157" w:rsidP="0010767A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The process includes one review of the submitted material. This review will highlight </w:t>
      </w:r>
      <w:r w:rsidR="00CA5E2E" w:rsidRPr="002C54AC">
        <w:rPr>
          <w:rFonts w:cs="Arial"/>
        </w:rPr>
        <w:t xml:space="preserve">areas within the application </w:t>
      </w:r>
      <w:r w:rsidRPr="002C54AC">
        <w:rPr>
          <w:rFonts w:cs="Arial"/>
        </w:rPr>
        <w:t xml:space="preserve">that have </w:t>
      </w:r>
      <w:r w:rsidR="00CA5E2E" w:rsidRPr="002C54AC">
        <w:rPr>
          <w:rFonts w:cs="Arial"/>
        </w:rPr>
        <w:t xml:space="preserve">not </w:t>
      </w:r>
      <w:r w:rsidRPr="002C54AC">
        <w:rPr>
          <w:rFonts w:cs="Arial"/>
        </w:rPr>
        <w:t xml:space="preserve">been met and detail any standards that require further information to be submitted. If further information is requested by the reviewers, then the applicants have 4 weeks to supply the requested information from the date of request. Should the information not be forthcoming, or the information is insufficient within this time frame, then the applicant </w:t>
      </w:r>
      <w:r w:rsidR="00646254" w:rsidRPr="002C54AC">
        <w:rPr>
          <w:rFonts w:cs="Arial"/>
        </w:rPr>
        <w:t xml:space="preserve">will </w:t>
      </w:r>
      <w:r w:rsidRPr="002C54AC">
        <w:rPr>
          <w:rFonts w:cs="Arial"/>
        </w:rPr>
        <w:t xml:space="preserve">be viewed as non-compliant and the application rejected. If the information is submitted within this time frame the application will be reviewed with the information requested. </w:t>
      </w:r>
    </w:p>
    <w:p w14:paraId="5D44C5C9" w14:textId="77777777" w:rsidR="00EB5A1B" w:rsidRDefault="00EB5A1B">
      <w:pPr>
        <w:rPr>
          <w:rFonts w:cs="Arial"/>
        </w:rPr>
      </w:pPr>
      <w:r>
        <w:rPr>
          <w:rFonts w:cs="Arial"/>
        </w:rPr>
        <w:br w:type="page"/>
      </w:r>
    </w:p>
    <w:p w14:paraId="5C13B6D9" w14:textId="77777777" w:rsidR="00AD4157" w:rsidRPr="002C54AC" w:rsidRDefault="00AD4157" w:rsidP="0010767A">
      <w:pPr>
        <w:spacing w:after="0" w:line="360" w:lineRule="auto"/>
        <w:ind w:left="567"/>
        <w:rPr>
          <w:rFonts w:cs="Arial"/>
        </w:rPr>
      </w:pPr>
    </w:p>
    <w:p w14:paraId="21CF4D1F" w14:textId="5A998C27" w:rsidR="00DD0383" w:rsidRPr="002C54AC" w:rsidRDefault="005C4239" w:rsidP="0010767A">
      <w:pPr>
        <w:pStyle w:val="Heading2"/>
        <w:rPr>
          <w:rFonts w:cs="Arial"/>
        </w:rPr>
      </w:pPr>
      <w:bookmarkStart w:id="23" w:name="_Toc23523486"/>
      <w:bookmarkStart w:id="24" w:name="_Toc147858016"/>
      <w:r w:rsidRPr="002C54AC">
        <w:rPr>
          <w:rFonts w:cs="Arial"/>
        </w:rPr>
        <w:t>Appeals and complaints procedure</w:t>
      </w:r>
      <w:bookmarkEnd w:id="23"/>
      <w:bookmarkEnd w:id="24"/>
    </w:p>
    <w:p w14:paraId="4FE0A15E" w14:textId="3E9BE037" w:rsidR="00581319" w:rsidRPr="002C54AC" w:rsidRDefault="00DD0383" w:rsidP="00561D11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 xml:space="preserve">If there are any concerns relating to the </w:t>
      </w:r>
      <w:r w:rsidR="00581319" w:rsidRPr="002C54AC">
        <w:rPr>
          <w:rFonts w:cs="Arial"/>
        </w:rPr>
        <w:t xml:space="preserve">review process </w:t>
      </w:r>
      <w:r w:rsidRPr="002C54AC">
        <w:rPr>
          <w:rFonts w:cs="Arial"/>
        </w:rPr>
        <w:t>provided by the</w:t>
      </w:r>
      <w:r w:rsidR="00581319" w:rsidRPr="002C54AC">
        <w:rPr>
          <w:rFonts w:cs="Arial"/>
        </w:rPr>
        <w:t xml:space="preserve"> EAUN </w:t>
      </w:r>
      <w:r w:rsidR="00561D11" w:rsidRPr="002C54AC">
        <w:rPr>
          <w:rFonts w:cs="Arial"/>
        </w:rPr>
        <w:t xml:space="preserve">Board </w:t>
      </w:r>
      <w:r w:rsidR="00581319" w:rsidRPr="002C54AC">
        <w:rPr>
          <w:rFonts w:cs="Arial"/>
        </w:rPr>
        <w:t>an</w:t>
      </w:r>
      <w:r w:rsidRPr="002C54AC">
        <w:rPr>
          <w:rFonts w:cs="Arial"/>
        </w:rPr>
        <w:t>d/or its</w:t>
      </w:r>
      <w:r w:rsidR="00561D11" w:rsidRPr="002C54AC">
        <w:rPr>
          <w:rFonts w:cs="Arial"/>
        </w:rPr>
        <w:t xml:space="preserve"> </w:t>
      </w:r>
      <w:r w:rsidR="00581319" w:rsidRPr="002C54AC">
        <w:rPr>
          <w:rFonts w:cs="Arial"/>
        </w:rPr>
        <w:t>reviewers</w:t>
      </w:r>
      <w:r w:rsidRPr="002C54AC">
        <w:rPr>
          <w:rFonts w:cs="Arial"/>
        </w:rPr>
        <w:t xml:space="preserve">, please contact the </w:t>
      </w:r>
      <w:r w:rsidR="00581319" w:rsidRPr="002C54AC">
        <w:rPr>
          <w:rFonts w:cs="Arial"/>
        </w:rPr>
        <w:t>EAUN office</w:t>
      </w:r>
      <w:r w:rsidR="005C4239" w:rsidRPr="002C54AC">
        <w:rPr>
          <w:rFonts w:cs="Arial"/>
        </w:rPr>
        <w:t xml:space="preserve">. Please provide full details and a description of </w:t>
      </w:r>
      <w:r w:rsidR="00655A04" w:rsidRPr="002C54AC">
        <w:rPr>
          <w:rFonts w:cs="Arial"/>
        </w:rPr>
        <w:t>the complaint and any supporting evidence.</w:t>
      </w:r>
      <w:r w:rsidR="00322E2A" w:rsidRPr="002C54AC">
        <w:rPr>
          <w:rFonts w:cs="Arial"/>
        </w:rPr>
        <w:t xml:space="preserve"> This will be reviewed </w:t>
      </w:r>
      <w:r w:rsidR="00CD503B" w:rsidRPr="002C54AC">
        <w:rPr>
          <w:rFonts w:cs="Arial"/>
        </w:rPr>
        <w:t xml:space="preserve">by the EAUN Board and </w:t>
      </w:r>
      <w:r w:rsidR="003A1896" w:rsidRPr="002C54AC">
        <w:rPr>
          <w:rFonts w:cs="Arial"/>
        </w:rPr>
        <w:t>response provided.</w:t>
      </w:r>
    </w:p>
    <w:p w14:paraId="211872EE" w14:textId="4A416167" w:rsidR="00581319" w:rsidRPr="002C54AC" w:rsidRDefault="00581319" w:rsidP="0010767A">
      <w:pPr>
        <w:spacing w:after="0" w:line="360" w:lineRule="auto"/>
        <w:rPr>
          <w:rFonts w:cs="Arial"/>
        </w:rPr>
      </w:pPr>
    </w:p>
    <w:p w14:paraId="42A2F379" w14:textId="39C80A56" w:rsidR="00B93382" w:rsidRPr="002C54AC" w:rsidRDefault="00BE2F3A" w:rsidP="00A557A7">
      <w:pPr>
        <w:pStyle w:val="Heading2"/>
      </w:pPr>
      <w:bookmarkStart w:id="25" w:name="_Toc147858017"/>
      <w:r w:rsidRPr="002C54AC">
        <w:t>Reapplication</w:t>
      </w:r>
      <w:bookmarkEnd w:id="25"/>
    </w:p>
    <w:p w14:paraId="2DC9A8AE" w14:textId="63AB8D06" w:rsidR="00BE2F3A" w:rsidRPr="002C54AC" w:rsidRDefault="00931F45" w:rsidP="00931F45">
      <w:pPr>
        <w:spacing w:after="0" w:line="360" w:lineRule="auto"/>
        <w:ind w:left="567"/>
        <w:rPr>
          <w:rFonts w:cs="Arial"/>
        </w:rPr>
      </w:pPr>
      <w:r w:rsidRPr="002C54AC">
        <w:rPr>
          <w:rFonts w:cs="Arial"/>
        </w:rPr>
        <w:t>A reapplication will be considered on the following grounds, if:</w:t>
      </w:r>
    </w:p>
    <w:p w14:paraId="698A5EBD" w14:textId="047B202A" w:rsidR="00BE2F3A" w:rsidRPr="002C54AC" w:rsidRDefault="00BE2F3A" w:rsidP="00BE2F3A">
      <w:pPr>
        <w:pStyle w:val="ListParagraph"/>
        <w:numPr>
          <w:ilvl w:val="0"/>
          <w:numId w:val="37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The application was rejected</w:t>
      </w:r>
      <w:r w:rsidR="00931F45" w:rsidRPr="002C54AC">
        <w:rPr>
          <w:rFonts w:cs="Arial"/>
        </w:rPr>
        <w:t>, if new or missing information has been included</w:t>
      </w:r>
    </w:p>
    <w:p w14:paraId="377B683E" w14:textId="0C380E4B" w:rsidR="00BE2F3A" w:rsidRPr="002C54AC" w:rsidRDefault="00BE2F3A" w:rsidP="00BE2F3A">
      <w:pPr>
        <w:pStyle w:val="ListParagraph"/>
        <w:numPr>
          <w:ilvl w:val="0"/>
          <w:numId w:val="37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 xml:space="preserve">The endorsement was granted and </w:t>
      </w:r>
      <w:r w:rsidR="00931F45" w:rsidRPr="002C54AC">
        <w:rPr>
          <w:rFonts w:cs="Arial"/>
        </w:rPr>
        <w:t xml:space="preserve">permissions have </w:t>
      </w:r>
      <w:r w:rsidRPr="002C54AC">
        <w:rPr>
          <w:rFonts w:cs="Arial"/>
        </w:rPr>
        <w:t>expired</w:t>
      </w:r>
    </w:p>
    <w:p w14:paraId="79A7AD8E" w14:textId="139E3153" w:rsidR="00B93382" w:rsidRPr="002C54AC" w:rsidRDefault="00B93382" w:rsidP="0010767A">
      <w:pPr>
        <w:spacing w:after="0" w:line="360" w:lineRule="auto"/>
        <w:rPr>
          <w:rFonts w:cs="Arial"/>
        </w:rPr>
      </w:pPr>
    </w:p>
    <w:p w14:paraId="7F2C0467" w14:textId="77777777" w:rsidR="00F52663" w:rsidRPr="002C54AC" w:rsidRDefault="00F52663" w:rsidP="00F52663">
      <w:pPr>
        <w:pStyle w:val="Heading2"/>
        <w:rPr>
          <w:rFonts w:cs="Arial"/>
        </w:rPr>
      </w:pPr>
      <w:bookmarkStart w:id="26" w:name="_Toc23523499"/>
      <w:bookmarkStart w:id="27" w:name="_Toc147858018"/>
      <w:r w:rsidRPr="002C54AC">
        <w:rPr>
          <w:rFonts w:cs="Arial"/>
        </w:rPr>
        <w:t>Acknowledgements</w:t>
      </w:r>
      <w:bookmarkEnd w:id="26"/>
      <w:bookmarkEnd w:id="27"/>
    </w:p>
    <w:p w14:paraId="56B1E019" w14:textId="0D97635E" w:rsidR="00F52663" w:rsidRPr="002C54AC" w:rsidRDefault="00F52663" w:rsidP="00F52663">
      <w:pPr>
        <w:spacing w:after="0" w:line="360" w:lineRule="auto"/>
        <w:ind w:left="567"/>
      </w:pPr>
      <w:r w:rsidRPr="002C54AC">
        <w:rPr>
          <w:rFonts w:cs="Arial"/>
        </w:rPr>
        <w:t>The EAUN would like to thank the</w:t>
      </w:r>
      <w:r w:rsidRPr="002C54AC">
        <w:rPr>
          <w:rFonts w:ascii="Helvetica" w:hAnsi="Helvetica" w:cs="Helvetica"/>
          <w:color w:val="2C2B2B"/>
          <w:shd w:val="clear" w:color="auto" w:fill="FFFFFF"/>
        </w:rPr>
        <w:t xml:space="preserve"> </w:t>
      </w:r>
      <w:r w:rsidRPr="002C54AC">
        <w:rPr>
          <w:rFonts w:cs="Arial"/>
        </w:rPr>
        <w:t>Association for Perioperative Practice and the Royal College of Nursing for providing materials in the development of this information pack</w:t>
      </w:r>
      <w:r w:rsidRPr="002C54AC">
        <w:t xml:space="preserve">. </w:t>
      </w:r>
    </w:p>
    <w:p w14:paraId="42ED4D6F" w14:textId="77777777" w:rsidR="00BE2F3A" w:rsidRPr="002C54AC" w:rsidRDefault="00BE2F3A" w:rsidP="0010767A">
      <w:pPr>
        <w:spacing w:after="0" w:line="360" w:lineRule="auto"/>
        <w:rPr>
          <w:rFonts w:cs="Arial"/>
        </w:rPr>
      </w:pPr>
    </w:p>
    <w:p w14:paraId="24C07EC2" w14:textId="77777777" w:rsidR="00BE2F3A" w:rsidRPr="002C54AC" w:rsidRDefault="00BE2F3A" w:rsidP="0010767A">
      <w:pPr>
        <w:spacing w:after="0" w:line="360" w:lineRule="auto"/>
        <w:rPr>
          <w:rFonts w:cs="Arial"/>
        </w:rPr>
      </w:pPr>
    </w:p>
    <w:p w14:paraId="49755CF8" w14:textId="367C5F4D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5C60D234" w14:textId="096D0ECD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37DD9641" w14:textId="4ADA15E7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2B87140A" w14:textId="7818844B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5F982815" w14:textId="6B468AC3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0C465294" w14:textId="00DAB570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616F299B" w14:textId="009C07B0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7CDFAAD9" w14:textId="2BAA44B7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3E1AE57D" w14:textId="28E2D16A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2088A3A8" w14:textId="34FB16D5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1FA7C911" w14:textId="02D942EF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63E96F50" w14:textId="0D603B84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3FD7ED34" w14:textId="59B3AAD9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5CAE2132" w14:textId="1F3C5741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68EC1527" w14:textId="43F47061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138812B5" w14:textId="66425895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1A4D3A20" w14:textId="1FBBA9FB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7D74B92D" w14:textId="01F0FFFE" w:rsidR="001B20A6" w:rsidRPr="002C54AC" w:rsidRDefault="001B20A6" w:rsidP="0010767A">
      <w:pPr>
        <w:spacing w:after="0" w:line="360" w:lineRule="auto"/>
        <w:rPr>
          <w:rFonts w:cs="Arial"/>
        </w:rPr>
      </w:pPr>
    </w:p>
    <w:p w14:paraId="70E1B77A" w14:textId="77777777" w:rsidR="00A557A7" w:rsidRPr="002C54AC" w:rsidRDefault="00A557A7" w:rsidP="0010767A">
      <w:pPr>
        <w:spacing w:after="0" w:line="360" w:lineRule="auto"/>
        <w:rPr>
          <w:rFonts w:cs="Arial"/>
        </w:rPr>
      </w:pPr>
    </w:p>
    <w:p w14:paraId="67CF8571" w14:textId="77777777" w:rsidR="00A557A7" w:rsidRPr="002C54AC" w:rsidRDefault="00A557A7" w:rsidP="0010767A">
      <w:pPr>
        <w:spacing w:after="0" w:line="360" w:lineRule="auto"/>
        <w:rPr>
          <w:rFonts w:cs="Arial"/>
        </w:rPr>
      </w:pPr>
    </w:p>
    <w:p w14:paraId="5796BA89" w14:textId="77777777" w:rsidR="00A557A7" w:rsidRPr="002C54AC" w:rsidRDefault="00A557A7" w:rsidP="0010767A">
      <w:pPr>
        <w:spacing w:after="0" w:line="360" w:lineRule="auto"/>
        <w:rPr>
          <w:rFonts w:cs="Arial"/>
        </w:rPr>
      </w:pPr>
    </w:p>
    <w:p w14:paraId="3CDD8565" w14:textId="0146D8D2" w:rsidR="00F5212C" w:rsidRPr="002C54AC" w:rsidRDefault="00F5212C" w:rsidP="0010767A">
      <w:pPr>
        <w:pStyle w:val="Heading1"/>
        <w:rPr>
          <w:rFonts w:cs="Arial"/>
        </w:rPr>
      </w:pPr>
      <w:bookmarkStart w:id="28" w:name="_Toc147858019"/>
      <w:bookmarkStart w:id="29" w:name="_Toc23523487"/>
      <w:r w:rsidRPr="002C54AC">
        <w:rPr>
          <w:rFonts w:cs="Arial"/>
        </w:rPr>
        <w:lastRenderedPageBreak/>
        <w:t>AP</w:t>
      </w:r>
      <w:r w:rsidR="002C54AC" w:rsidRPr="002C54AC">
        <w:rPr>
          <w:rFonts w:cs="Arial"/>
        </w:rPr>
        <w:t>P</w:t>
      </w:r>
      <w:r w:rsidRPr="002C54AC">
        <w:rPr>
          <w:rFonts w:cs="Arial"/>
        </w:rPr>
        <w:t>LICATION FORM</w:t>
      </w:r>
      <w:bookmarkEnd w:id="28"/>
      <w:r w:rsidR="00F224C3" w:rsidRPr="002C54AC">
        <w:rPr>
          <w:rFonts w:cs="Arial"/>
        </w:rPr>
        <w:t xml:space="preserve"> </w:t>
      </w:r>
      <w:bookmarkEnd w:id="29"/>
    </w:p>
    <w:p w14:paraId="7F9C445F" w14:textId="6455C409" w:rsidR="008C120F" w:rsidRPr="002C54AC" w:rsidRDefault="008C120F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>APPLICANT DETAILS</w:t>
      </w:r>
    </w:p>
    <w:p w14:paraId="1659BDA1" w14:textId="77777777" w:rsidR="008C120F" w:rsidRPr="002C54AC" w:rsidRDefault="008C120F" w:rsidP="0010767A">
      <w:pPr>
        <w:spacing w:after="0" w:line="360" w:lineRule="auto"/>
        <w:rPr>
          <w:rFonts w:cs="Arial"/>
          <w:b/>
          <w:bCs/>
        </w:rPr>
      </w:pPr>
    </w:p>
    <w:p w14:paraId="0D6CBE7A" w14:textId="7D855860" w:rsidR="00BC644D" w:rsidRPr="002C54AC" w:rsidRDefault="00BC644D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>Name of organisation/applicant:</w:t>
      </w:r>
    </w:p>
    <w:p w14:paraId="3859C58D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</w:p>
    <w:p w14:paraId="06C23775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Address: </w:t>
      </w:r>
    </w:p>
    <w:p w14:paraId="63D63F12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 </w:t>
      </w:r>
    </w:p>
    <w:p w14:paraId="2D3E7EE4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</w:p>
    <w:p w14:paraId="3E254DA1" w14:textId="77777777" w:rsidR="00EA2DEE" w:rsidRPr="002C54AC" w:rsidRDefault="00EA2DEE" w:rsidP="0010767A">
      <w:pPr>
        <w:spacing w:after="0" w:line="360" w:lineRule="auto"/>
        <w:rPr>
          <w:rFonts w:cs="Arial"/>
          <w:b/>
          <w:bCs/>
        </w:rPr>
      </w:pPr>
    </w:p>
    <w:p w14:paraId="48EC9E06" w14:textId="1DCFD0B6" w:rsidR="00516F54" w:rsidRPr="002C54AC" w:rsidRDefault="00516F54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>Contact name:</w:t>
      </w:r>
    </w:p>
    <w:p w14:paraId="072D3B6C" w14:textId="77777777" w:rsidR="00516F54" w:rsidRPr="002C54AC" w:rsidRDefault="00516F54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>Job Title:</w:t>
      </w:r>
    </w:p>
    <w:p w14:paraId="7761D722" w14:textId="77777777" w:rsidR="00516F54" w:rsidRPr="002C54AC" w:rsidRDefault="00516F54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E-mail address: </w:t>
      </w:r>
    </w:p>
    <w:p w14:paraId="4A408A37" w14:textId="77777777" w:rsidR="00516F54" w:rsidRPr="002C54AC" w:rsidRDefault="00516F54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Telephone number: </w:t>
      </w:r>
    </w:p>
    <w:p w14:paraId="5196B324" w14:textId="50B5BF23" w:rsidR="00201AD9" w:rsidRPr="002C54AC" w:rsidRDefault="00516F54" w:rsidP="0010767A">
      <w:pPr>
        <w:spacing w:after="0" w:line="360" w:lineRule="auto"/>
        <w:rPr>
          <w:rFonts w:cs="Arial"/>
        </w:rPr>
      </w:pPr>
      <w:r w:rsidRPr="002C54AC">
        <w:rPr>
          <w:rFonts w:cs="Arial"/>
          <w:b/>
          <w:bCs/>
        </w:rPr>
        <w:t>Website:</w:t>
      </w:r>
    </w:p>
    <w:p w14:paraId="03ED723F" w14:textId="77777777" w:rsidR="00042D52" w:rsidRDefault="00201AD9" w:rsidP="00042D52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</w:rPr>
        <w:t xml:space="preserve"> </w:t>
      </w:r>
      <w:r w:rsidR="00042D52">
        <w:rPr>
          <w:rFonts w:cs="Arial"/>
          <w:b/>
          <w:bCs/>
        </w:rPr>
        <w:t>VAT No (if applicable):</w:t>
      </w:r>
    </w:p>
    <w:p w14:paraId="1D633C67" w14:textId="4744879E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03110A79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79926770" w14:textId="3B2381E3" w:rsidR="00201AD9" w:rsidRPr="002C54AC" w:rsidRDefault="008C120F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>AGREEMENT CONFIRMATION:</w:t>
      </w:r>
    </w:p>
    <w:p w14:paraId="6D98FB77" w14:textId="2AC2FCAB" w:rsidR="00AA0F84" w:rsidRPr="002C54AC" w:rsidRDefault="00AA0F84" w:rsidP="0010767A">
      <w:pPr>
        <w:spacing w:after="0" w:line="360" w:lineRule="auto"/>
        <w:rPr>
          <w:rFonts w:cs="Arial"/>
        </w:rPr>
      </w:pPr>
      <w:r w:rsidRPr="002C54AC">
        <w:rPr>
          <w:rFonts w:cs="Arial"/>
          <w:sz w:val="20"/>
          <w:szCs w:val="20"/>
        </w:rPr>
        <w:t xml:space="preserve">We hereby apply for endorsement </w:t>
      </w:r>
      <w:r w:rsidR="00640E17" w:rsidRPr="002C54AC">
        <w:rPr>
          <w:rFonts w:cs="Arial"/>
          <w:sz w:val="20"/>
          <w:szCs w:val="20"/>
        </w:rPr>
        <w:t xml:space="preserve">as </w:t>
      </w:r>
      <w:r w:rsidRPr="002C54AC">
        <w:rPr>
          <w:rFonts w:cs="Arial"/>
          <w:sz w:val="20"/>
          <w:szCs w:val="20"/>
        </w:rPr>
        <w:t>described</w:t>
      </w:r>
      <w:r w:rsidR="00640E17" w:rsidRPr="002C54AC">
        <w:rPr>
          <w:rFonts w:cs="Arial"/>
          <w:sz w:val="20"/>
          <w:szCs w:val="20"/>
        </w:rPr>
        <w:t xml:space="preserve"> in</w:t>
      </w:r>
      <w:r w:rsidRPr="002C54AC">
        <w:rPr>
          <w:rFonts w:cs="Arial"/>
          <w:sz w:val="20"/>
          <w:szCs w:val="20"/>
        </w:rPr>
        <w:t xml:space="preserve"> this application form; subject to the Terms and Conditions of the </w:t>
      </w:r>
      <w:r w:rsidR="00AE2A89" w:rsidRPr="002C54AC">
        <w:rPr>
          <w:rFonts w:cs="Arial"/>
          <w:sz w:val="20"/>
          <w:szCs w:val="20"/>
        </w:rPr>
        <w:t>EAUN</w:t>
      </w:r>
      <w:r w:rsidRPr="002C54AC">
        <w:rPr>
          <w:rFonts w:cs="Arial"/>
          <w:sz w:val="20"/>
          <w:szCs w:val="20"/>
        </w:rPr>
        <w:t>, which have</w:t>
      </w:r>
      <w:r w:rsidR="00AE2A89" w:rsidRPr="002C54AC">
        <w:rPr>
          <w:rFonts w:cs="Arial"/>
          <w:sz w:val="20"/>
          <w:szCs w:val="20"/>
        </w:rPr>
        <w:t xml:space="preserve"> been</w:t>
      </w:r>
      <w:r w:rsidRPr="002C54AC">
        <w:rPr>
          <w:rFonts w:cs="Arial"/>
          <w:sz w:val="20"/>
          <w:szCs w:val="20"/>
        </w:rPr>
        <w:t xml:space="preserve"> provided to </w:t>
      </w:r>
      <w:r w:rsidR="00AE2A89" w:rsidRPr="002C54AC">
        <w:rPr>
          <w:rFonts w:cs="Arial"/>
          <w:sz w:val="20"/>
          <w:szCs w:val="20"/>
        </w:rPr>
        <w:t>myself/</w:t>
      </w:r>
      <w:r w:rsidRPr="002C54AC">
        <w:rPr>
          <w:rFonts w:cs="Arial"/>
          <w:sz w:val="20"/>
          <w:szCs w:val="20"/>
        </w:rPr>
        <w:t>us which we have read and understood.</w:t>
      </w:r>
    </w:p>
    <w:p w14:paraId="6B395692" w14:textId="2AE5B36F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4C858FBD" w14:textId="77777777" w:rsidR="00837953" w:rsidRPr="002C54AC" w:rsidRDefault="00837953" w:rsidP="0010767A">
      <w:pPr>
        <w:spacing w:after="0" w:line="360" w:lineRule="auto"/>
        <w:rPr>
          <w:rFonts w:cs="Arial"/>
          <w:b/>
          <w:sz w:val="20"/>
          <w:szCs w:val="20"/>
        </w:rPr>
      </w:pPr>
      <w:r w:rsidRPr="002C54AC">
        <w:rPr>
          <w:rFonts w:cs="Arial"/>
          <w:b/>
          <w:sz w:val="20"/>
          <w:szCs w:val="20"/>
        </w:rPr>
        <w:t>Signed by:</w:t>
      </w:r>
    </w:p>
    <w:p w14:paraId="3AE81A68" w14:textId="77777777" w:rsidR="00837953" w:rsidRPr="002C54AC" w:rsidRDefault="00837953" w:rsidP="0010767A">
      <w:pPr>
        <w:spacing w:after="0" w:line="360" w:lineRule="auto"/>
        <w:rPr>
          <w:rFonts w:cs="Arial"/>
          <w:b/>
          <w:sz w:val="20"/>
          <w:szCs w:val="20"/>
        </w:rPr>
      </w:pPr>
      <w:r w:rsidRPr="002C54AC">
        <w:rPr>
          <w:rFonts w:cs="Arial"/>
          <w:b/>
          <w:sz w:val="20"/>
          <w:szCs w:val="20"/>
        </w:rPr>
        <w:t>Name (please print):</w:t>
      </w:r>
    </w:p>
    <w:p w14:paraId="49217A06" w14:textId="7549CBF7" w:rsidR="009E78AC" w:rsidRPr="002C54AC" w:rsidRDefault="00837953" w:rsidP="0010767A">
      <w:pPr>
        <w:spacing w:after="0" w:line="360" w:lineRule="auto"/>
        <w:rPr>
          <w:rFonts w:cs="Arial"/>
        </w:rPr>
      </w:pPr>
      <w:r w:rsidRPr="002C54AC">
        <w:rPr>
          <w:rFonts w:cs="Arial"/>
          <w:b/>
          <w:sz w:val="20"/>
          <w:szCs w:val="20"/>
        </w:rPr>
        <w:t>Date:</w:t>
      </w:r>
    </w:p>
    <w:p w14:paraId="11BB0F6F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504BDA7B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090993A1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43D93F75" w14:textId="22CA70F4" w:rsidR="00201AD9" w:rsidRPr="002C54AC" w:rsidRDefault="00CC797E" w:rsidP="005C1698">
      <w:pPr>
        <w:spacing w:after="0" w:line="360" w:lineRule="auto"/>
        <w:rPr>
          <w:rFonts w:cs="Arial"/>
          <w:i/>
          <w:iCs/>
          <w:sz w:val="18"/>
          <w:szCs w:val="18"/>
        </w:rPr>
      </w:pPr>
      <w:r w:rsidRPr="002C54AC">
        <w:rPr>
          <w:rFonts w:cs="Arial"/>
          <w:b/>
          <w:bCs/>
        </w:rPr>
        <w:t>APPLICATION</w:t>
      </w:r>
      <w:r w:rsidR="00406CFF" w:rsidRPr="002C54AC">
        <w:rPr>
          <w:rFonts w:cs="Arial"/>
          <w:b/>
          <w:bCs/>
        </w:rPr>
        <w:t xml:space="preserve"> DETAILS</w:t>
      </w:r>
      <w:r w:rsidR="002B10D8" w:rsidRPr="002C54AC">
        <w:rPr>
          <w:rFonts w:cs="Arial"/>
          <w:b/>
          <w:bCs/>
        </w:rPr>
        <w:t xml:space="preserve"> </w:t>
      </w:r>
      <w:r w:rsidR="005C1698" w:rsidRPr="002C54AC">
        <w:rPr>
          <w:rFonts w:cs="Arial"/>
          <w:i/>
          <w:iCs/>
          <w:sz w:val="18"/>
          <w:szCs w:val="18"/>
        </w:rPr>
        <w:t>(</w:t>
      </w:r>
      <w:r w:rsidR="00201AD9" w:rsidRPr="002C54AC">
        <w:rPr>
          <w:rFonts w:cs="Arial"/>
          <w:i/>
          <w:iCs/>
          <w:sz w:val="18"/>
          <w:szCs w:val="18"/>
        </w:rPr>
        <w:t xml:space="preserve">Brief description of </w:t>
      </w:r>
      <w:r w:rsidR="00BE2F3A" w:rsidRPr="002C54AC">
        <w:rPr>
          <w:rFonts w:cs="Arial"/>
          <w:i/>
          <w:iCs/>
          <w:sz w:val="18"/>
          <w:szCs w:val="18"/>
        </w:rPr>
        <w:t>organisation/</w:t>
      </w:r>
      <w:r w:rsidR="00201AD9" w:rsidRPr="002C54AC">
        <w:rPr>
          <w:rFonts w:cs="Arial"/>
          <w:i/>
          <w:iCs/>
          <w:sz w:val="18"/>
          <w:szCs w:val="18"/>
        </w:rPr>
        <w:t>material</w:t>
      </w:r>
      <w:r w:rsidR="005A5362" w:rsidRPr="002C54AC">
        <w:rPr>
          <w:rFonts w:cs="Arial"/>
          <w:i/>
          <w:iCs/>
          <w:sz w:val="18"/>
          <w:szCs w:val="18"/>
        </w:rPr>
        <w:t>/course</w:t>
      </w:r>
      <w:r w:rsidR="00201AD9" w:rsidRPr="002C54AC">
        <w:rPr>
          <w:rFonts w:cs="Arial"/>
          <w:i/>
          <w:iCs/>
          <w:sz w:val="18"/>
          <w:szCs w:val="18"/>
        </w:rPr>
        <w:t xml:space="preserve"> to be submitted for </w:t>
      </w:r>
      <w:r w:rsidR="007C0D1A" w:rsidRPr="002C54AC">
        <w:rPr>
          <w:rFonts w:cs="Arial"/>
          <w:i/>
          <w:iCs/>
          <w:sz w:val="18"/>
          <w:szCs w:val="18"/>
        </w:rPr>
        <w:t>endorsement</w:t>
      </w:r>
      <w:r w:rsidR="00D07CDC" w:rsidRPr="002C54AC">
        <w:rPr>
          <w:rFonts w:cs="Arial"/>
          <w:i/>
          <w:iCs/>
          <w:sz w:val="18"/>
          <w:szCs w:val="18"/>
        </w:rPr>
        <w:t xml:space="preserve"> under the following headings</w:t>
      </w:r>
      <w:r w:rsidR="002B10D8" w:rsidRPr="002C54AC">
        <w:rPr>
          <w:rFonts w:cs="Arial"/>
          <w:i/>
          <w:iCs/>
          <w:sz w:val="18"/>
          <w:szCs w:val="18"/>
        </w:rPr>
        <w:t>)</w:t>
      </w:r>
    </w:p>
    <w:p w14:paraId="00644426" w14:textId="355F6172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6B746C92" w14:textId="3CA9316B" w:rsidR="00BF7B4F" w:rsidRPr="002C54AC" w:rsidRDefault="00BF7B4F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 xml:space="preserve">Make separate </w:t>
      </w:r>
      <w:r w:rsidR="0040213C" w:rsidRPr="002C54AC">
        <w:rPr>
          <w:rFonts w:cs="Arial"/>
        </w:rPr>
        <w:t>applications</w:t>
      </w:r>
      <w:r w:rsidRPr="002C54AC">
        <w:rPr>
          <w:rFonts w:cs="Arial"/>
        </w:rPr>
        <w:t xml:space="preserve"> for:</w:t>
      </w:r>
    </w:p>
    <w:p w14:paraId="6C7607CF" w14:textId="6F314976" w:rsidR="00BF7B4F" w:rsidRPr="002C54AC" w:rsidRDefault="00214D2D" w:rsidP="002B10D8">
      <w:pPr>
        <w:pStyle w:val="ListParagraph"/>
        <w:numPr>
          <w:ilvl w:val="0"/>
          <w:numId w:val="40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O</w:t>
      </w:r>
      <w:r w:rsidR="00BF7B4F" w:rsidRPr="002C54AC">
        <w:rPr>
          <w:rFonts w:cs="Arial"/>
        </w:rPr>
        <w:t>rganisations</w:t>
      </w:r>
    </w:p>
    <w:p w14:paraId="79F0AD94" w14:textId="63EE2AD8" w:rsidR="00BF7B4F" w:rsidRPr="002C54AC" w:rsidRDefault="00214D2D" w:rsidP="002B10D8">
      <w:pPr>
        <w:pStyle w:val="ListParagraph"/>
        <w:numPr>
          <w:ilvl w:val="0"/>
          <w:numId w:val="40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C</w:t>
      </w:r>
      <w:r w:rsidR="00BF7B4F" w:rsidRPr="002C54AC">
        <w:rPr>
          <w:rFonts w:cs="Arial"/>
        </w:rPr>
        <w:t>ourses and training</w:t>
      </w:r>
    </w:p>
    <w:p w14:paraId="4A00F7CF" w14:textId="4449E574" w:rsidR="00BF7B4F" w:rsidRPr="002C54AC" w:rsidRDefault="00214D2D" w:rsidP="002B10D8">
      <w:pPr>
        <w:pStyle w:val="ListParagraph"/>
        <w:numPr>
          <w:ilvl w:val="0"/>
          <w:numId w:val="40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E</w:t>
      </w:r>
      <w:r w:rsidR="00BF7B4F" w:rsidRPr="002C54AC">
        <w:rPr>
          <w:rFonts w:cs="Arial"/>
        </w:rPr>
        <w:t>ducational material for nurses</w:t>
      </w:r>
    </w:p>
    <w:p w14:paraId="1E9C5436" w14:textId="7D955B8C" w:rsidR="00BF7B4F" w:rsidRPr="002C54AC" w:rsidRDefault="00214D2D" w:rsidP="002B10D8">
      <w:pPr>
        <w:pStyle w:val="ListParagraph"/>
        <w:numPr>
          <w:ilvl w:val="0"/>
          <w:numId w:val="40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E</w:t>
      </w:r>
      <w:r w:rsidR="00BF7B4F" w:rsidRPr="002C54AC">
        <w:rPr>
          <w:rFonts w:cs="Arial"/>
        </w:rPr>
        <w:t>ducation material for patients</w:t>
      </w:r>
    </w:p>
    <w:p w14:paraId="7F3EFE2E" w14:textId="38693F4C" w:rsidR="00BF7B4F" w:rsidRPr="002C54AC" w:rsidRDefault="00BF7B4F" w:rsidP="002B10D8">
      <w:pPr>
        <w:pStyle w:val="ListParagraph"/>
        <w:numPr>
          <w:ilvl w:val="0"/>
          <w:numId w:val="40"/>
        </w:numPr>
        <w:spacing w:after="0" w:line="360" w:lineRule="auto"/>
        <w:rPr>
          <w:rFonts w:cs="Arial"/>
        </w:rPr>
      </w:pPr>
      <w:r w:rsidRPr="002C54AC">
        <w:rPr>
          <w:rFonts w:cs="Arial"/>
        </w:rPr>
        <w:t>Other material</w:t>
      </w:r>
    </w:p>
    <w:p w14:paraId="114A0100" w14:textId="77777777" w:rsidR="002B10D8" w:rsidRPr="002C54AC" w:rsidRDefault="002B10D8" w:rsidP="002B10D8">
      <w:pPr>
        <w:pStyle w:val="ListParagraph"/>
        <w:spacing w:after="0" w:line="360" w:lineRule="auto"/>
        <w:ind w:left="360"/>
        <w:rPr>
          <w:rFonts w:cs="Arial"/>
        </w:rPr>
      </w:pPr>
    </w:p>
    <w:p w14:paraId="67A2B029" w14:textId="77777777" w:rsidR="002B10D8" w:rsidRPr="002C54AC" w:rsidRDefault="002B10D8" w:rsidP="002B10D8">
      <w:pPr>
        <w:pStyle w:val="ListParagraph"/>
        <w:spacing w:after="0" w:line="360" w:lineRule="auto"/>
        <w:ind w:left="360"/>
        <w:rPr>
          <w:rFonts w:cs="Arial"/>
        </w:rPr>
      </w:pPr>
    </w:p>
    <w:p w14:paraId="12043F35" w14:textId="77777777" w:rsidR="002B10D8" w:rsidRPr="002C54AC" w:rsidRDefault="002B10D8" w:rsidP="002B10D8">
      <w:pPr>
        <w:pStyle w:val="ListParagraph"/>
        <w:spacing w:after="0" w:line="360" w:lineRule="auto"/>
        <w:ind w:left="360"/>
        <w:rPr>
          <w:rFonts w:cs="Arial"/>
        </w:rPr>
      </w:pPr>
    </w:p>
    <w:p w14:paraId="64F18BA8" w14:textId="6DBFDF98" w:rsidR="009F6BF4" w:rsidRPr="002C54AC" w:rsidRDefault="002B10D8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lastRenderedPageBreak/>
        <w:t xml:space="preserve">Does the </w:t>
      </w:r>
      <w:r w:rsidR="00EB4F32" w:rsidRPr="002C54AC">
        <w:rPr>
          <w:rFonts w:cs="Arial"/>
        </w:rPr>
        <w:t>item that endorsement is being applied for f</w:t>
      </w:r>
      <w:r w:rsidR="009F6BF4" w:rsidRPr="002C54AC">
        <w:rPr>
          <w:rFonts w:cs="Arial"/>
        </w:rPr>
        <w:t>acilitat</w:t>
      </w:r>
      <w:r w:rsidR="00EB4F32" w:rsidRPr="002C54AC">
        <w:rPr>
          <w:rFonts w:cs="Arial"/>
        </w:rPr>
        <w:t>e</w:t>
      </w:r>
      <w:r w:rsidR="009F6BF4" w:rsidRPr="002C54AC">
        <w:rPr>
          <w:rFonts w:cs="Arial"/>
        </w:rPr>
        <w:t xml:space="preserve"> or develop urological nursing</w:t>
      </w:r>
      <w:r w:rsidR="00BF7B4F" w:rsidRPr="002C54AC">
        <w:rPr>
          <w:rFonts w:cs="Arial"/>
        </w:rPr>
        <w:t>/patient information</w:t>
      </w:r>
      <w:r w:rsidR="00EB4F32" w:rsidRPr="002C54AC">
        <w:rPr>
          <w:rFonts w:cs="Arial"/>
        </w:rPr>
        <w:t>?</w:t>
      </w:r>
    </w:p>
    <w:p w14:paraId="59207F90" w14:textId="77777777" w:rsidR="0070782A" w:rsidRPr="002C54AC" w:rsidRDefault="0070782A" w:rsidP="009760F4">
      <w:pPr>
        <w:spacing w:after="0" w:line="360" w:lineRule="auto"/>
        <w:rPr>
          <w:rFonts w:cs="Arial"/>
        </w:rPr>
      </w:pPr>
    </w:p>
    <w:p w14:paraId="487BCF18" w14:textId="77777777" w:rsidR="002B10D8" w:rsidRPr="002C54AC" w:rsidRDefault="002B10D8" w:rsidP="009760F4">
      <w:pPr>
        <w:spacing w:after="0" w:line="360" w:lineRule="auto"/>
        <w:rPr>
          <w:rFonts w:cs="Arial"/>
        </w:rPr>
      </w:pPr>
    </w:p>
    <w:p w14:paraId="42F02CF6" w14:textId="7BA4FA27" w:rsidR="009F6BF4" w:rsidRPr="002C54AC" w:rsidRDefault="00900A18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Does the application relate to any s</w:t>
      </w:r>
      <w:r w:rsidR="009F6BF4" w:rsidRPr="002C54AC">
        <w:rPr>
          <w:rFonts w:cs="Arial"/>
        </w:rPr>
        <w:t>tandards</w:t>
      </w:r>
      <w:r w:rsidR="00EA0095" w:rsidRPr="002C54AC">
        <w:rPr>
          <w:rFonts w:cs="Arial"/>
        </w:rPr>
        <w:t>/healthcare policies</w:t>
      </w:r>
      <w:r w:rsidRPr="002C54AC">
        <w:rPr>
          <w:rFonts w:cs="Arial"/>
        </w:rPr>
        <w:t>?</w:t>
      </w:r>
    </w:p>
    <w:p w14:paraId="12AA0F6B" w14:textId="3DB3F9C2" w:rsidR="009F6BF4" w:rsidRPr="002C54AC" w:rsidRDefault="009F6BF4" w:rsidP="009760F4">
      <w:pPr>
        <w:spacing w:after="0" w:line="360" w:lineRule="auto"/>
        <w:rPr>
          <w:rFonts w:cs="Arial"/>
        </w:rPr>
      </w:pPr>
    </w:p>
    <w:p w14:paraId="3C815A6C" w14:textId="4976BDFF" w:rsidR="00193CD9" w:rsidRPr="002C54AC" w:rsidRDefault="00193CD9" w:rsidP="009760F4">
      <w:pPr>
        <w:spacing w:after="0" w:line="360" w:lineRule="auto"/>
        <w:rPr>
          <w:rFonts w:cs="Arial"/>
        </w:rPr>
      </w:pPr>
    </w:p>
    <w:p w14:paraId="1CEEF2E2" w14:textId="4EFD8003" w:rsidR="00193CD9" w:rsidRPr="002C54AC" w:rsidRDefault="00193CD9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 xml:space="preserve">Does the </w:t>
      </w:r>
      <w:r w:rsidR="005A6199" w:rsidRPr="002C54AC">
        <w:rPr>
          <w:rFonts w:cs="Arial"/>
        </w:rPr>
        <w:t>organisation/</w:t>
      </w:r>
      <w:r w:rsidRPr="002C54AC">
        <w:rPr>
          <w:rFonts w:cs="Arial"/>
        </w:rPr>
        <w:t>materials/course</w:t>
      </w:r>
      <w:r w:rsidR="005A6199" w:rsidRPr="002C54AC">
        <w:rPr>
          <w:rFonts w:cs="Arial"/>
        </w:rPr>
        <w:t>/etc.</w:t>
      </w:r>
      <w:r w:rsidRPr="002C54AC">
        <w:rPr>
          <w:rFonts w:cs="Arial"/>
        </w:rPr>
        <w:t xml:space="preserve"> contribute to standards/healthcare policies</w:t>
      </w:r>
      <w:r w:rsidR="00FD278B" w:rsidRPr="002C54AC">
        <w:rPr>
          <w:rFonts w:cs="Arial"/>
        </w:rPr>
        <w:t>?</w:t>
      </w:r>
    </w:p>
    <w:p w14:paraId="4AE41933" w14:textId="2BA786C8" w:rsidR="00613215" w:rsidRPr="002C54AC" w:rsidRDefault="00613215" w:rsidP="009760F4">
      <w:pPr>
        <w:spacing w:after="0" w:line="360" w:lineRule="auto"/>
        <w:rPr>
          <w:rFonts w:cs="Arial"/>
        </w:rPr>
      </w:pPr>
    </w:p>
    <w:p w14:paraId="54EA648C" w14:textId="3F202A0C" w:rsidR="00613215" w:rsidRPr="002C54AC" w:rsidRDefault="00613215" w:rsidP="009760F4">
      <w:pPr>
        <w:spacing w:after="0" w:line="360" w:lineRule="auto"/>
        <w:rPr>
          <w:rFonts w:cs="Arial"/>
        </w:rPr>
      </w:pPr>
    </w:p>
    <w:p w14:paraId="5C8082BF" w14:textId="6E24DB50" w:rsidR="00613215" w:rsidRPr="002C54AC" w:rsidRDefault="00613215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What is the evidence base</w:t>
      </w:r>
      <w:r w:rsidR="00AB3D65" w:rsidRPr="002C54AC">
        <w:rPr>
          <w:rFonts w:cs="Arial"/>
        </w:rPr>
        <w:t>?</w:t>
      </w:r>
      <w:r w:rsidR="005A6199" w:rsidRPr="002C54AC">
        <w:rPr>
          <w:rFonts w:cs="Arial"/>
        </w:rPr>
        <w:t xml:space="preserve"> </w:t>
      </w:r>
    </w:p>
    <w:p w14:paraId="132A2AD2" w14:textId="53B96D04" w:rsidR="00193CD9" w:rsidRPr="002C54AC" w:rsidRDefault="00193CD9" w:rsidP="009760F4">
      <w:pPr>
        <w:spacing w:after="0" w:line="360" w:lineRule="auto"/>
        <w:rPr>
          <w:rFonts w:cs="Arial"/>
        </w:rPr>
      </w:pPr>
    </w:p>
    <w:p w14:paraId="0B980B2C" w14:textId="77777777" w:rsidR="00193CD9" w:rsidRPr="002C54AC" w:rsidRDefault="00193CD9" w:rsidP="009760F4">
      <w:pPr>
        <w:spacing w:after="0" w:line="360" w:lineRule="auto"/>
        <w:rPr>
          <w:rFonts w:cs="Arial"/>
        </w:rPr>
      </w:pPr>
    </w:p>
    <w:p w14:paraId="456BE96B" w14:textId="7DBB0C78" w:rsidR="00900A18" w:rsidRPr="002C54AC" w:rsidRDefault="00932D88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Does the material</w:t>
      </w:r>
      <w:r w:rsidR="00B97968" w:rsidRPr="002C54AC">
        <w:rPr>
          <w:rFonts w:cs="Arial"/>
        </w:rPr>
        <w:t>(</w:t>
      </w:r>
      <w:r w:rsidRPr="002C54AC">
        <w:rPr>
          <w:rFonts w:cs="Arial"/>
        </w:rPr>
        <w:t>s</w:t>
      </w:r>
      <w:r w:rsidR="00B97968" w:rsidRPr="002C54AC">
        <w:rPr>
          <w:rFonts w:cs="Arial"/>
        </w:rPr>
        <w:t>)</w:t>
      </w:r>
      <w:r w:rsidRPr="002C54AC">
        <w:rPr>
          <w:rFonts w:cs="Arial"/>
        </w:rPr>
        <w:t>/course relate to any forms of research?</w:t>
      </w:r>
    </w:p>
    <w:p w14:paraId="439A8FA6" w14:textId="77777777" w:rsidR="00900A18" w:rsidRPr="002C54AC" w:rsidRDefault="00900A18" w:rsidP="009760F4">
      <w:pPr>
        <w:spacing w:after="0" w:line="360" w:lineRule="auto"/>
        <w:rPr>
          <w:rFonts w:cs="Arial"/>
        </w:rPr>
      </w:pPr>
    </w:p>
    <w:p w14:paraId="72D47029" w14:textId="77777777" w:rsidR="00900A18" w:rsidRPr="002C54AC" w:rsidRDefault="00900A18" w:rsidP="009760F4">
      <w:pPr>
        <w:spacing w:after="0" w:line="360" w:lineRule="auto"/>
        <w:rPr>
          <w:rFonts w:cs="Arial"/>
        </w:rPr>
      </w:pPr>
    </w:p>
    <w:p w14:paraId="5843EEB9" w14:textId="521DECBD" w:rsidR="00900A18" w:rsidRPr="002C54AC" w:rsidRDefault="00EB4F32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Is there opportunities for p</w:t>
      </w:r>
      <w:r w:rsidR="0027731B" w:rsidRPr="002C54AC">
        <w:rPr>
          <w:rFonts w:cs="Arial"/>
        </w:rPr>
        <w:t>romotion or exchange of experience</w:t>
      </w:r>
      <w:r w:rsidRPr="002C54AC">
        <w:rPr>
          <w:rFonts w:cs="Arial"/>
        </w:rPr>
        <w:t xml:space="preserve">? </w:t>
      </w:r>
      <w:r w:rsidR="005635C0" w:rsidRPr="002C54AC">
        <w:rPr>
          <w:rFonts w:cs="Arial"/>
        </w:rPr>
        <w:t>If so please describe</w:t>
      </w:r>
      <w:r w:rsidR="0027731B" w:rsidRPr="002C54AC">
        <w:rPr>
          <w:rFonts w:cs="Arial"/>
        </w:rPr>
        <w:t>:</w:t>
      </w:r>
    </w:p>
    <w:p w14:paraId="657E836C" w14:textId="3D3B89D4" w:rsidR="00932D88" w:rsidRPr="002C54AC" w:rsidRDefault="00932D88" w:rsidP="009760F4">
      <w:pPr>
        <w:spacing w:after="0" w:line="360" w:lineRule="auto"/>
        <w:rPr>
          <w:rFonts w:cs="Arial"/>
        </w:rPr>
      </w:pPr>
    </w:p>
    <w:p w14:paraId="30235B50" w14:textId="77777777" w:rsidR="00D273B0" w:rsidRPr="002C54AC" w:rsidRDefault="00D273B0" w:rsidP="009760F4">
      <w:pPr>
        <w:spacing w:after="0" w:line="360" w:lineRule="auto"/>
        <w:rPr>
          <w:rFonts w:cs="Arial"/>
        </w:rPr>
      </w:pPr>
    </w:p>
    <w:p w14:paraId="477785E8" w14:textId="20D9BE1B" w:rsidR="00932D88" w:rsidRPr="002C54AC" w:rsidRDefault="00231AC8" w:rsidP="00D273B0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 xml:space="preserve">Is there collaboration with any other urological organisations </w:t>
      </w:r>
      <w:r w:rsidR="00A8272B" w:rsidRPr="002C54AC">
        <w:rPr>
          <w:rFonts w:cs="Arial"/>
        </w:rPr>
        <w:t xml:space="preserve">national or international? </w:t>
      </w:r>
    </w:p>
    <w:p w14:paraId="238C5668" w14:textId="5772E8F9" w:rsidR="00932D88" w:rsidRPr="002C54AC" w:rsidRDefault="00932D88" w:rsidP="009760F4">
      <w:pPr>
        <w:spacing w:after="0" w:line="360" w:lineRule="auto"/>
        <w:rPr>
          <w:rFonts w:cs="Arial"/>
        </w:rPr>
      </w:pPr>
    </w:p>
    <w:p w14:paraId="6E607B49" w14:textId="77777777" w:rsidR="00D273B0" w:rsidRPr="002C54AC" w:rsidRDefault="00D273B0" w:rsidP="009760F4">
      <w:pPr>
        <w:spacing w:after="0" w:line="360" w:lineRule="auto"/>
        <w:rPr>
          <w:rFonts w:cs="Arial"/>
        </w:rPr>
      </w:pPr>
    </w:p>
    <w:p w14:paraId="2359E3B0" w14:textId="5BE20374" w:rsidR="00D07CDC" w:rsidRPr="002C54AC" w:rsidRDefault="005635C0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Please state c</w:t>
      </w:r>
      <w:r w:rsidR="006D63A3" w:rsidRPr="002C54AC">
        <w:rPr>
          <w:rFonts w:cs="Arial"/>
        </w:rPr>
        <w:t>ourse structure and content</w:t>
      </w:r>
      <w:r w:rsidR="006D09B0" w:rsidRPr="002C54AC">
        <w:rPr>
          <w:rFonts w:cs="Arial"/>
        </w:rPr>
        <w:t>, including title,</w:t>
      </w:r>
      <w:r w:rsidR="00441A9E" w:rsidRPr="002C54AC">
        <w:rPr>
          <w:rFonts w:cs="Arial"/>
        </w:rPr>
        <w:t xml:space="preserve"> key learning outcomes</w:t>
      </w:r>
      <w:r w:rsidR="005A6199" w:rsidRPr="002C54AC">
        <w:rPr>
          <w:rFonts w:cs="Arial"/>
        </w:rPr>
        <w:t>,</w:t>
      </w:r>
      <w:r w:rsidR="006D09B0" w:rsidRPr="002C54AC">
        <w:rPr>
          <w:rFonts w:cs="Arial"/>
        </w:rPr>
        <w:t xml:space="preserve"> </w:t>
      </w:r>
      <w:r w:rsidR="005A6199" w:rsidRPr="002C54AC">
        <w:rPr>
          <w:rFonts w:cs="Arial"/>
        </w:rPr>
        <w:t xml:space="preserve">location </w:t>
      </w:r>
      <w:r w:rsidR="006D09B0" w:rsidRPr="002C54AC">
        <w:rPr>
          <w:rFonts w:cs="Arial"/>
        </w:rPr>
        <w:t>and hours</w:t>
      </w:r>
      <w:r w:rsidR="006D63A3" w:rsidRPr="002C54AC">
        <w:rPr>
          <w:rFonts w:cs="Arial"/>
        </w:rPr>
        <w:t>:</w:t>
      </w:r>
    </w:p>
    <w:p w14:paraId="124300D9" w14:textId="2F8432B1" w:rsidR="006D63A3" w:rsidRPr="002C54AC" w:rsidRDefault="006D63A3" w:rsidP="009760F4">
      <w:pPr>
        <w:spacing w:after="0" w:line="360" w:lineRule="auto"/>
        <w:rPr>
          <w:rFonts w:cs="Arial"/>
        </w:rPr>
      </w:pPr>
    </w:p>
    <w:p w14:paraId="7D996A11" w14:textId="0187101B" w:rsidR="006D63A3" w:rsidRPr="002C54AC" w:rsidRDefault="006D63A3" w:rsidP="009760F4">
      <w:pPr>
        <w:spacing w:after="0" w:line="360" w:lineRule="auto"/>
        <w:rPr>
          <w:rFonts w:cs="Arial"/>
        </w:rPr>
      </w:pPr>
    </w:p>
    <w:p w14:paraId="0FE8F9C9" w14:textId="029B7414" w:rsidR="00CC797E" w:rsidRPr="002C54AC" w:rsidRDefault="00C35367" w:rsidP="009760F4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>How will evaluation take place?</w:t>
      </w:r>
    </w:p>
    <w:p w14:paraId="3C0258B8" w14:textId="77777777" w:rsidR="00201AD9" w:rsidRPr="002C54AC" w:rsidRDefault="00201AD9" w:rsidP="009760F4">
      <w:pPr>
        <w:spacing w:after="0" w:line="360" w:lineRule="auto"/>
        <w:rPr>
          <w:rFonts w:cs="Arial"/>
        </w:rPr>
      </w:pPr>
    </w:p>
    <w:p w14:paraId="41126176" w14:textId="77777777" w:rsidR="00201AD9" w:rsidRPr="002C54AC" w:rsidRDefault="00201AD9" w:rsidP="009760F4">
      <w:pPr>
        <w:spacing w:after="0" w:line="360" w:lineRule="auto"/>
        <w:rPr>
          <w:rFonts w:cs="Arial"/>
        </w:rPr>
      </w:pPr>
    </w:p>
    <w:p w14:paraId="0CBCA618" w14:textId="0B0E5CB0" w:rsidR="00E84655" w:rsidRPr="002C54AC" w:rsidRDefault="00AE7106" w:rsidP="00F9434D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 xml:space="preserve">Has </w:t>
      </w:r>
      <w:r w:rsidR="00E84655" w:rsidRPr="002C54AC">
        <w:rPr>
          <w:rFonts w:cs="Arial"/>
        </w:rPr>
        <w:t>any other organisation provided endorsement?</w:t>
      </w:r>
      <w:r w:rsidR="00214D2D" w:rsidRPr="002C54AC">
        <w:rPr>
          <w:rFonts w:cs="Arial"/>
        </w:rPr>
        <w:t xml:space="preserve"> (</w:t>
      </w:r>
      <w:r w:rsidR="00E84655" w:rsidRPr="002C54AC">
        <w:rPr>
          <w:rFonts w:cs="Arial"/>
        </w:rPr>
        <w:t>If yes, please provide details</w:t>
      </w:r>
      <w:r w:rsidR="00214D2D" w:rsidRPr="002C54AC">
        <w:rPr>
          <w:rFonts w:cs="Arial"/>
        </w:rPr>
        <w:t>)</w:t>
      </w:r>
      <w:r w:rsidR="00E84655" w:rsidRPr="002C54AC">
        <w:rPr>
          <w:rFonts w:cs="Arial"/>
        </w:rPr>
        <w:t>:</w:t>
      </w:r>
    </w:p>
    <w:p w14:paraId="055803FB" w14:textId="77777777" w:rsidR="00201AD9" w:rsidRPr="002C54AC" w:rsidRDefault="00201AD9" w:rsidP="009760F4">
      <w:pPr>
        <w:spacing w:after="0" w:line="360" w:lineRule="auto"/>
        <w:rPr>
          <w:rFonts w:cs="Arial"/>
        </w:rPr>
      </w:pPr>
    </w:p>
    <w:p w14:paraId="1C9D7274" w14:textId="38B8EE2A" w:rsidR="00201AD9" w:rsidRPr="002C54AC" w:rsidRDefault="00201AD9" w:rsidP="009760F4">
      <w:pPr>
        <w:spacing w:after="0" w:line="360" w:lineRule="auto"/>
        <w:rPr>
          <w:rFonts w:cs="Arial"/>
        </w:rPr>
      </w:pPr>
    </w:p>
    <w:p w14:paraId="5F7DB825" w14:textId="7A35ABB3" w:rsidR="00A8272B" w:rsidRPr="002C54AC" w:rsidRDefault="000800C5" w:rsidP="00214D2D">
      <w:pPr>
        <w:pStyle w:val="ListParagraph"/>
        <w:numPr>
          <w:ilvl w:val="0"/>
          <w:numId w:val="36"/>
        </w:numPr>
        <w:spacing w:after="0" w:line="360" w:lineRule="auto"/>
        <w:ind w:left="360"/>
        <w:rPr>
          <w:rFonts w:cs="Arial"/>
        </w:rPr>
      </w:pPr>
      <w:r w:rsidRPr="002C54AC">
        <w:rPr>
          <w:rFonts w:cs="Arial"/>
        </w:rPr>
        <w:t xml:space="preserve">Is this application a </w:t>
      </w:r>
      <w:r w:rsidR="002A429B" w:rsidRPr="002C54AC">
        <w:rPr>
          <w:rFonts w:cs="Arial"/>
        </w:rPr>
        <w:t>resubmission?</w:t>
      </w:r>
      <w:r w:rsidR="007E73FB" w:rsidRPr="002C54AC">
        <w:rPr>
          <w:rFonts w:cs="Arial"/>
        </w:rPr>
        <w:t xml:space="preserve">  (</w:t>
      </w:r>
      <w:r w:rsidR="00A8272B" w:rsidRPr="002C54AC">
        <w:rPr>
          <w:rFonts w:cs="Arial"/>
        </w:rPr>
        <w:t>If yes, please provide details</w:t>
      </w:r>
      <w:r w:rsidR="00214D2D" w:rsidRPr="002C54AC">
        <w:rPr>
          <w:rFonts w:cs="Arial"/>
        </w:rPr>
        <w:t>)</w:t>
      </w:r>
      <w:r w:rsidR="00A8272B" w:rsidRPr="002C54AC">
        <w:rPr>
          <w:rFonts w:cs="Arial"/>
        </w:rPr>
        <w:t>:</w:t>
      </w:r>
    </w:p>
    <w:p w14:paraId="5F3C7D71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2EA545D2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2F40ACE5" w14:textId="77777777" w:rsidR="005635C0" w:rsidRPr="002C54AC" w:rsidRDefault="005635C0" w:rsidP="0010767A">
      <w:pPr>
        <w:spacing w:after="0" w:line="360" w:lineRule="auto"/>
        <w:rPr>
          <w:rFonts w:cs="Arial"/>
        </w:rPr>
      </w:pPr>
    </w:p>
    <w:p w14:paraId="2433DF2C" w14:textId="77777777" w:rsidR="005635C0" w:rsidRPr="002C54AC" w:rsidRDefault="005635C0" w:rsidP="0010767A">
      <w:pPr>
        <w:spacing w:after="0" w:line="360" w:lineRule="auto"/>
        <w:rPr>
          <w:rFonts w:cs="Arial"/>
        </w:rPr>
      </w:pPr>
    </w:p>
    <w:p w14:paraId="1574671A" w14:textId="77777777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64DC69CF" w14:textId="2BAFFD79" w:rsidR="00D07CDC" w:rsidRPr="002C54AC" w:rsidRDefault="00D07CDC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lastRenderedPageBreak/>
        <w:t>CONFIRMATORY SIGNATURE</w:t>
      </w:r>
    </w:p>
    <w:p w14:paraId="00077CEC" w14:textId="0911928D" w:rsidR="00201AD9" w:rsidRPr="002C54AC" w:rsidRDefault="00201AD9" w:rsidP="0010767A">
      <w:pPr>
        <w:spacing w:after="0" w:line="360" w:lineRule="auto"/>
        <w:rPr>
          <w:rFonts w:cs="Arial"/>
        </w:rPr>
      </w:pPr>
    </w:p>
    <w:p w14:paraId="3A5013D8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Signed: </w:t>
      </w:r>
    </w:p>
    <w:p w14:paraId="11D9FCC6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Date: </w:t>
      </w:r>
    </w:p>
    <w:p w14:paraId="3E010198" w14:textId="77777777" w:rsidR="00201AD9" w:rsidRPr="002C54AC" w:rsidRDefault="00201AD9" w:rsidP="0010767A">
      <w:pPr>
        <w:spacing w:after="0" w:line="360" w:lineRule="auto"/>
        <w:rPr>
          <w:rFonts w:cs="Arial"/>
          <w:b/>
          <w:bCs/>
        </w:rPr>
      </w:pPr>
      <w:r w:rsidRPr="002C54AC">
        <w:rPr>
          <w:rFonts w:cs="Arial"/>
          <w:b/>
          <w:bCs/>
        </w:rPr>
        <w:t xml:space="preserve">Name of signature: </w:t>
      </w:r>
    </w:p>
    <w:p w14:paraId="0E951041" w14:textId="77777777" w:rsidR="00D07CDC" w:rsidRPr="002C54AC" w:rsidRDefault="00D07CDC" w:rsidP="0010767A">
      <w:pPr>
        <w:spacing w:after="0" w:line="360" w:lineRule="auto"/>
        <w:rPr>
          <w:rFonts w:cs="Arial"/>
        </w:rPr>
      </w:pPr>
    </w:p>
    <w:p w14:paraId="022FEFC9" w14:textId="2898F253" w:rsidR="00D07CDC" w:rsidRPr="002C54AC" w:rsidRDefault="00D07CDC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>Important Note:</w:t>
      </w:r>
    </w:p>
    <w:p w14:paraId="040EAD38" w14:textId="77777777" w:rsidR="00D07CDC" w:rsidRPr="002C54AC" w:rsidRDefault="00D07CDC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 xml:space="preserve">In signing and submitting this application the Applicant agrees to be bound by the </w:t>
      </w:r>
    </w:p>
    <w:p w14:paraId="4217DD7E" w14:textId="11EBFD84" w:rsidR="00D07CDC" w:rsidRPr="002C54AC" w:rsidRDefault="00223196" w:rsidP="0010767A">
      <w:pPr>
        <w:spacing w:after="0" w:line="360" w:lineRule="auto"/>
        <w:rPr>
          <w:rFonts w:cs="Arial"/>
        </w:rPr>
      </w:pPr>
      <w:r w:rsidRPr="002C54AC">
        <w:rPr>
          <w:rFonts w:cs="Arial"/>
        </w:rPr>
        <w:t>any</w:t>
      </w:r>
      <w:r w:rsidR="00D07CDC" w:rsidRPr="002C54AC">
        <w:rPr>
          <w:rFonts w:cs="Arial"/>
        </w:rPr>
        <w:t xml:space="preserve"> </w:t>
      </w:r>
      <w:hyperlink r:id="rId15" w:history="1">
        <w:r w:rsidR="00D07CDC" w:rsidRPr="002C54AC">
          <w:rPr>
            <w:rStyle w:val="Hyperlink"/>
            <w:rFonts w:cs="Arial"/>
          </w:rPr>
          <w:t>Terms and Conditions</w:t>
        </w:r>
      </w:hyperlink>
      <w:r w:rsidR="00D5352E" w:rsidRPr="002C54AC">
        <w:rPr>
          <w:rFonts w:cs="Arial"/>
        </w:rPr>
        <w:t xml:space="preserve"> set by EAUN</w:t>
      </w:r>
      <w:r w:rsidR="00D07CDC" w:rsidRPr="002C54AC">
        <w:rPr>
          <w:rFonts w:cs="Arial"/>
        </w:rPr>
        <w:t xml:space="preserve">. </w:t>
      </w:r>
    </w:p>
    <w:p w14:paraId="173A7BF5" w14:textId="77777777" w:rsidR="009E63A8" w:rsidRPr="002C54AC" w:rsidRDefault="009E63A8" w:rsidP="0010767A">
      <w:pPr>
        <w:spacing w:after="0" w:line="360" w:lineRule="auto"/>
        <w:rPr>
          <w:rFonts w:cs="Arial"/>
        </w:rPr>
      </w:pPr>
    </w:p>
    <w:p w14:paraId="16C5200E" w14:textId="0650E666" w:rsidR="007C0D1A" w:rsidRPr="00F52663" w:rsidRDefault="007C0D1A" w:rsidP="00F52663">
      <w:pPr>
        <w:spacing w:after="0" w:line="360" w:lineRule="auto"/>
        <w:rPr>
          <w:rFonts w:cs="Arial"/>
        </w:rPr>
      </w:pPr>
    </w:p>
    <w:sectPr w:rsidR="007C0D1A" w:rsidRPr="00F52663" w:rsidSect="007B1331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1AEC" w14:textId="77777777" w:rsidR="0097734E" w:rsidRPr="002C54AC" w:rsidRDefault="0097734E" w:rsidP="00023E71">
      <w:pPr>
        <w:spacing w:after="0" w:line="240" w:lineRule="auto"/>
      </w:pPr>
      <w:r w:rsidRPr="002C54AC">
        <w:separator/>
      </w:r>
    </w:p>
  </w:endnote>
  <w:endnote w:type="continuationSeparator" w:id="0">
    <w:p w14:paraId="3EC55D1D" w14:textId="77777777" w:rsidR="0097734E" w:rsidRPr="002C54AC" w:rsidRDefault="0097734E" w:rsidP="00023E71">
      <w:pPr>
        <w:spacing w:after="0" w:line="240" w:lineRule="auto"/>
      </w:pPr>
      <w:r w:rsidRPr="002C54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06367"/>
      <w:docPartObj>
        <w:docPartGallery w:val="Page Numbers (Bottom of Page)"/>
        <w:docPartUnique/>
      </w:docPartObj>
    </w:sdtPr>
    <w:sdtEndPr/>
    <w:sdtContent>
      <w:p w14:paraId="2B377083" w14:textId="3132915D" w:rsidR="00501988" w:rsidRPr="002C54AC" w:rsidRDefault="00501988">
        <w:pPr>
          <w:pStyle w:val="Footer"/>
          <w:jc w:val="right"/>
        </w:pPr>
        <w:r w:rsidRPr="002C54AC">
          <w:fldChar w:fldCharType="begin"/>
        </w:r>
        <w:r w:rsidRPr="002C54AC">
          <w:instrText xml:space="preserve"> PAGE   \* MERGEFORMAT </w:instrText>
        </w:r>
        <w:r w:rsidRPr="002C54AC">
          <w:fldChar w:fldCharType="separate"/>
        </w:r>
        <w:r w:rsidR="00DF7FE8" w:rsidRPr="002C54AC">
          <w:t>4</w:t>
        </w:r>
        <w:r w:rsidRPr="002C54A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44B0" w14:textId="77777777" w:rsidR="0097734E" w:rsidRPr="002C54AC" w:rsidRDefault="0097734E" w:rsidP="00023E71">
      <w:pPr>
        <w:spacing w:after="0" w:line="240" w:lineRule="auto"/>
      </w:pPr>
      <w:r w:rsidRPr="002C54AC">
        <w:separator/>
      </w:r>
    </w:p>
  </w:footnote>
  <w:footnote w:type="continuationSeparator" w:id="0">
    <w:p w14:paraId="14133B6A" w14:textId="77777777" w:rsidR="0097734E" w:rsidRPr="002C54AC" w:rsidRDefault="0097734E" w:rsidP="00023E71">
      <w:pPr>
        <w:spacing w:after="0" w:line="240" w:lineRule="auto"/>
      </w:pPr>
      <w:r w:rsidRPr="002C54A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975"/>
    <w:multiLevelType w:val="hybridMultilevel"/>
    <w:tmpl w:val="AA063E0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45B3B65"/>
    <w:multiLevelType w:val="hybridMultilevel"/>
    <w:tmpl w:val="B9F2E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2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4304D"/>
    <w:multiLevelType w:val="hybridMultilevel"/>
    <w:tmpl w:val="709CA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5051"/>
    <w:multiLevelType w:val="hybridMultilevel"/>
    <w:tmpl w:val="EE04B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425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96EAF"/>
    <w:multiLevelType w:val="hybridMultilevel"/>
    <w:tmpl w:val="59A0E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50DEE"/>
    <w:multiLevelType w:val="hybridMultilevel"/>
    <w:tmpl w:val="1AF48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6A3D"/>
    <w:multiLevelType w:val="hybridMultilevel"/>
    <w:tmpl w:val="0E66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E47A8"/>
    <w:multiLevelType w:val="hybridMultilevel"/>
    <w:tmpl w:val="6CF0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467F0"/>
    <w:multiLevelType w:val="hybridMultilevel"/>
    <w:tmpl w:val="605631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6B13B4"/>
    <w:multiLevelType w:val="hybridMultilevel"/>
    <w:tmpl w:val="A3E4DAA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09A5F3D"/>
    <w:multiLevelType w:val="hybridMultilevel"/>
    <w:tmpl w:val="7D76BA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16F4D3C"/>
    <w:multiLevelType w:val="hybridMultilevel"/>
    <w:tmpl w:val="5B74EA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D4433"/>
    <w:multiLevelType w:val="hybridMultilevel"/>
    <w:tmpl w:val="57AC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F2A7F"/>
    <w:multiLevelType w:val="hybridMultilevel"/>
    <w:tmpl w:val="F0CA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35A7"/>
    <w:multiLevelType w:val="hybridMultilevel"/>
    <w:tmpl w:val="0E2E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95A01"/>
    <w:multiLevelType w:val="hybridMultilevel"/>
    <w:tmpl w:val="2634FC32"/>
    <w:lvl w:ilvl="0" w:tplc="0809000B">
      <w:start w:val="1"/>
      <w:numFmt w:val="bullet"/>
      <w:lvlText w:val=""/>
      <w:lvlJc w:val="left"/>
      <w:pPr>
        <w:ind w:left="42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8" w15:restartNumberingAfterBreak="0">
    <w:nsid w:val="3E1316C1"/>
    <w:multiLevelType w:val="hybridMultilevel"/>
    <w:tmpl w:val="5C020C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35A35"/>
    <w:multiLevelType w:val="hybridMultilevel"/>
    <w:tmpl w:val="F47CF8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64A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9C4F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B3131A"/>
    <w:multiLevelType w:val="hybridMultilevel"/>
    <w:tmpl w:val="E5522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C67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532F23"/>
    <w:multiLevelType w:val="multilevel"/>
    <w:tmpl w:val="1E2A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34238"/>
    <w:multiLevelType w:val="hybridMultilevel"/>
    <w:tmpl w:val="FAD0C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20F1D"/>
    <w:multiLevelType w:val="multilevel"/>
    <w:tmpl w:val="139C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AD1563"/>
    <w:multiLevelType w:val="multilevel"/>
    <w:tmpl w:val="9D0413B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9B02F9"/>
    <w:multiLevelType w:val="hybridMultilevel"/>
    <w:tmpl w:val="615E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03996"/>
    <w:multiLevelType w:val="hybridMultilevel"/>
    <w:tmpl w:val="E4FC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1128A"/>
    <w:multiLevelType w:val="multilevel"/>
    <w:tmpl w:val="D856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3630D0"/>
    <w:multiLevelType w:val="hybridMultilevel"/>
    <w:tmpl w:val="9D428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56746"/>
    <w:multiLevelType w:val="hybridMultilevel"/>
    <w:tmpl w:val="5F3E5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704D5"/>
    <w:multiLevelType w:val="multilevel"/>
    <w:tmpl w:val="F9585B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A4131F"/>
    <w:multiLevelType w:val="hybridMultilevel"/>
    <w:tmpl w:val="6EB2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048537">
    <w:abstractNumId w:val="20"/>
  </w:num>
  <w:num w:numId="2" w16cid:durableId="1477451134">
    <w:abstractNumId w:val="27"/>
  </w:num>
  <w:num w:numId="3" w16cid:durableId="26873849">
    <w:abstractNumId w:val="32"/>
  </w:num>
  <w:num w:numId="4" w16cid:durableId="256790693">
    <w:abstractNumId w:val="27"/>
  </w:num>
  <w:num w:numId="5" w16cid:durableId="1649746337">
    <w:abstractNumId w:val="19"/>
  </w:num>
  <w:num w:numId="6" w16cid:durableId="94710046">
    <w:abstractNumId w:val="2"/>
  </w:num>
  <w:num w:numId="7" w16cid:durableId="912009543">
    <w:abstractNumId w:val="3"/>
  </w:num>
  <w:num w:numId="8" w16cid:durableId="586810982">
    <w:abstractNumId w:val="6"/>
  </w:num>
  <w:num w:numId="9" w16cid:durableId="1750032384">
    <w:abstractNumId w:val="21"/>
  </w:num>
  <w:num w:numId="10" w16cid:durableId="1143111191">
    <w:abstractNumId w:val="5"/>
  </w:num>
  <w:num w:numId="11" w16cid:durableId="1969118514">
    <w:abstractNumId w:val="12"/>
  </w:num>
  <w:num w:numId="12" w16cid:durableId="36708716">
    <w:abstractNumId w:val="11"/>
  </w:num>
  <w:num w:numId="13" w16cid:durableId="1853294770">
    <w:abstractNumId w:val="23"/>
  </w:num>
  <w:num w:numId="14" w16cid:durableId="1901208632">
    <w:abstractNumId w:val="22"/>
  </w:num>
  <w:num w:numId="15" w16cid:durableId="541139742">
    <w:abstractNumId w:val="18"/>
  </w:num>
  <w:num w:numId="16" w16cid:durableId="543102517">
    <w:abstractNumId w:val="17"/>
  </w:num>
  <w:num w:numId="17" w16cid:durableId="183520754">
    <w:abstractNumId w:val="13"/>
  </w:num>
  <w:num w:numId="18" w16cid:durableId="1036930473">
    <w:abstractNumId w:val="33"/>
  </w:num>
  <w:num w:numId="19" w16cid:durableId="1067997218">
    <w:abstractNumId w:val="24"/>
  </w:num>
  <w:num w:numId="20" w16cid:durableId="467208605">
    <w:abstractNumId w:val="30"/>
  </w:num>
  <w:num w:numId="21" w16cid:durableId="1909917207">
    <w:abstractNumId w:val="14"/>
  </w:num>
  <w:num w:numId="22" w16cid:durableId="404837222">
    <w:abstractNumId w:val="25"/>
  </w:num>
  <w:num w:numId="23" w16cid:durableId="1243415443">
    <w:abstractNumId w:val="4"/>
  </w:num>
  <w:num w:numId="24" w16cid:durableId="1580364065">
    <w:abstractNumId w:val="7"/>
  </w:num>
  <w:num w:numId="25" w16cid:durableId="1780637471">
    <w:abstractNumId w:val="15"/>
  </w:num>
  <w:num w:numId="26" w16cid:durableId="112211055">
    <w:abstractNumId w:val="8"/>
  </w:num>
  <w:num w:numId="27" w16cid:durableId="1828092221">
    <w:abstractNumId w:val="26"/>
  </w:num>
  <w:num w:numId="28" w16cid:durableId="97230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37445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3266600">
    <w:abstractNumId w:val="10"/>
  </w:num>
  <w:num w:numId="31" w16cid:durableId="539588504">
    <w:abstractNumId w:val="34"/>
  </w:num>
  <w:num w:numId="32" w16cid:durableId="1006833762">
    <w:abstractNumId w:val="0"/>
  </w:num>
  <w:num w:numId="33" w16cid:durableId="1620186477">
    <w:abstractNumId w:val="9"/>
  </w:num>
  <w:num w:numId="34" w16cid:durableId="438724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847716">
    <w:abstractNumId w:val="1"/>
  </w:num>
  <w:num w:numId="36" w16cid:durableId="749960325">
    <w:abstractNumId w:val="16"/>
  </w:num>
  <w:num w:numId="37" w16cid:durableId="190609031">
    <w:abstractNumId w:val="28"/>
  </w:num>
  <w:num w:numId="38" w16cid:durableId="337541582">
    <w:abstractNumId w:val="29"/>
  </w:num>
  <w:num w:numId="39" w16cid:durableId="846752651">
    <w:abstractNumId w:val="34"/>
  </w:num>
  <w:num w:numId="40" w16cid:durableId="11404597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2C"/>
    <w:rsid w:val="00002198"/>
    <w:rsid w:val="00004F79"/>
    <w:rsid w:val="00011B48"/>
    <w:rsid w:val="00014A13"/>
    <w:rsid w:val="00015D53"/>
    <w:rsid w:val="00020ADC"/>
    <w:rsid w:val="00023E71"/>
    <w:rsid w:val="000248B6"/>
    <w:rsid w:val="0002559C"/>
    <w:rsid w:val="00027E7D"/>
    <w:rsid w:val="00030F2A"/>
    <w:rsid w:val="00032ABC"/>
    <w:rsid w:val="000400C6"/>
    <w:rsid w:val="00042D52"/>
    <w:rsid w:val="000435CE"/>
    <w:rsid w:val="00047387"/>
    <w:rsid w:val="0006352A"/>
    <w:rsid w:val="000636AB"/>
    <w:rsid w:val="00067464"/>
    <w:rsid w:val="000676FC"/>
    <w:rsid w:val="00071AD7"/>
    <w:rsid w:val="00076032"/>
    <w:rsid w:val="00076FE1"/>
    <w:rsid w:val="000800C5"/>
    <w:rsid w:val="0008308A"/>
    <w:rsid w:val="0008567C"/>
    <w:rsid w:val="00092FAF"/>
    <w:rsid w:val="00093874"/>
    <w:rsid w:val="00097216"/>
    <w:rsid w:val="000B2FB8"/>
    <w:rsid w:val="000C3210"/>
    <w:rsid w:val="000D464E"/>
    <w:rsid w:val="000E4BD6"/>
    <w:rsid w:val="000F2C38"/>
    <w:rsid w:val="000F629E"/>
    <w:rsid w:val="00100B33"/>
    <w:rsid w:val="00100B76"/>
    <w:rsid w:val="001023FF"/>
    <w:rsid w:val="0010767A"/>
    <w:rsid w:val="00112A07"/>
    <w:rsid w:val="001159C2"/>
    <w:rsid w:val="001167C4"/>
    <w:rsid w:val="00116EA7"/>
    <w:rsid w:val="001377EC"/>
    <w:rsid w:val="00147F7E"/>
    <w:rsid w:val="001532D0"/>
    <w:rsid w:val="00153A88"/>
    <w:rsid w:val="00164482"/>
    <w:rsid w:val="00165F03"/>
    <w:rsid w:val="00166B7D"/>
    <w:rsid w:val="0017184B"/>
    <w:rsid w:val="001814BF"/>
    <w:rsid w:val="00190C2E"/>
    <w:rsid w:val="00193566"/>
    <w:rsid w:val="00193CD9"/>
    <w:rsid w:val="00195A84"/>
    <w:rsid w:val="00195F45"/>
    <w:rsid w:val="00196B4A"/>
    <w:rsid w:val="001A0E3E"/>
    <w:rsid w:val="001A2E1F"/>
    <w:rsid w:val="001B20A6"/>
    <w:rsid w:val="001C24B6"/>
    <w:rsid w:val="001D13CF"/>
    <w:rsid w:val="001D1B83"/>
    <w:rsid w:val="001D4D0B"/>
    <w:rsid w:val="001E1AEB"/>
    <w:rsid w:val="001E6E84"/>
    <w:rsid w:val="00201539"/>
    <w:rsid w:val="00201AD9"/>
    <w:rsid w:val="00203E8B"/>
    <w:rsid w:val="00205025"/>
    <w:rsid w:val="0020604C"/>
    <w:rsid w:val="00206826"/>
    <w:rsid w:val="00214D2D"/>
    <w:rsid w:val="00223196"/>
    <w:rsid w:val="00231AC8"/>
    <w:rsid w:val="002408CD"/>
    <w:rsid w:val="00241B10"/>
    <w:rsid w:val="002441D2"/>
    <w:rsid w:val="00252F61"/>
    <w:rsid w:val="0026057F"/>
    <w:rsid w:val="00264435"/>
    <w:rsid w:val="00272735"/>
    <w:rsid w:val="002727D2"/>
    <w:rsid w:val="00272FB0"/>
    <w:rsid w:val="0027731B"/>
    <w:rsid w:val="00286D8D"/>
    <w:rsid w:val="00290517"/>
    <w:rsid w:val="002A1A55"/>
    <w:rsid w:val="002A2029"/>
    <w:rsid w:val="002A2C32"/>
    <w:rsid w:val="002A429B"/>
    <w:rsid w:val="002A76EB"/>
    <w:rsid w:val="002B10D8"/>
    <w:rsid w:val="002C54AC"/>
    <w:rsid w:val="002D6C79"/>
    <w:rsid w:val="002E21BC"/>
    <w:rsid w:val="002E6869"/>
    <w:rsid w:val="002F03E3"/>
    <w:rsid w:val="002F1C2A"/>
    <w:rsid w:val="00300075"/>
    <w:rsid w:val="00301BE7"/>
    <w:rsid w:val="00302DCE"/>
    <w:rsid w:val="0030420A"/>
    <w:rsid w:val="0031421D"/>
    <w:rsid w:val="00322640"/>
    <w:rsid w:val="00322E2A"/>
    <w:rsid w:val="00323577"/>
    <w:rsid w:val="00324C2A"/>
    <w:rsid w:val="003305AD"/>
    <w:rsid w:val="00332609"/>
    <w:rsid w:val="003366E0"/>
    <w:rsid w:val="003369CA"/>
    <w:rsid w:val="00337348"/>
    <w:rsid w:val="00345A19"/>
    <w:rsid w:val="00346FC4"/>
    <w:rsid w:val="003509EC"/>
    <w:rsid w:val="00357B74"/>
    <w:rsid w:val="0036301B"/>
    <w:rsid w:val="003652E3"/>
    <w:rsid w:val="00382A6A"/>
    <w:rsid w:val="003978F0"/>
    <w:rsid w:val="003A1896"/>
    <w:rsid w:val="003A5642"/>
    <w:rsid w:val="003A5659"/>
    <w:rsid w:val="003B534C"/>
    <w:rsid w:val="003B61B4"/>
    <w:rsid w:val="003C3D29"/>
    <w:rsid w:val="003C7127"/>
    <w:rsid w:val="003C7349"/>
    <w:rsid w:val="003D4165"/>
    <w:rsid w:val="003E0716"/>
    <w:rsid w:val="003E18F7"/>
    <w:rsid w:val="003E60EE"/>
    <w:rsid w:val="003E7C6A"/>
    <w:rsid w:val="003F098C"/>
    <w:rsid w:val="003F3720"/>
    <w:rsid w:val="003F66AF"/>
    <w:rsid w:val="003F7CBE"/>
    <w:rsid w:val="00401B81"/>
    <w:rsid w:val="0040213C"/>
    <w:rsid w:val="00403B5B"/>
    <w:rsid w:val="00406CFF"/>
    <w:rsid w:val="00406DA3"/>
    <w:rsid w:val="004109E4"/>
    <w:rsid w:val="00414A6F"/>
    <w:rsid w:val="00420DA7"/>
    <w:rsid w:val="004233EC"/>
    <w:rsid w:val="00425A11"/>
    <w:rsid w:val="00431EB5"/>
    <w:rsid w:val="00432459"/>
    <w:rsid w:val="00441618"/>
    <w:rsid w:val="00441A9E"/>
    <w:rsid w:val="00441E13"/>
    <w:rsid w:val="00444DE9"/>
    <w:rsid w:val="00445218"/>
    <w:rsid w:val="0046777C"/>
    <w:rsid w:val="00473B39"/>
    <w:rsid w:val="00476CAA"/>
    <w:rsid w:val="00477658"/>
    <w:rsid w:val="00480FE3"/>
    <w:rsid w:val="00484CD3"/>
    <w:rsid w:val="004A484A"/>
    <w:rsid w:val="004A6BD4"/>
    <w:rsid w:val="004B39B3"/>
    <w:rsid w:val="004B6F1C"/>
    <w:rsid w:val="004C5052"/>
    <w:rsid w:val="004D3ECB"/>
    <w:rsid w:val="004D4D14"/>
    <w:rsid w:val="004E5AEF"/>
    <w:rsid w:val="004E79BF"/>
    <w:rsid w:val="004E7A0E"/>
    <w:rsid w:val="004F0CCF"/>
    <w:rsid w:val="004F4B3E"/>
    <w:rsid w:val="004F64C3"/>
    <w:rsid w:val="00500BF3"/>
    <w:rsid w:val="00501988"/>
    <w:rsid w:val="00503233"/>
    <w:rsid w:val="005046DD"/>
    <w:rsid w:val="00510259"/>
    <w:rsid w:val="00516F54"/>
    <w:rsid w:val="00520C9F"/>
    <w:rsid w:val="00524ABC"/>
    <w:rsid w:val="00527A03"/>
    <w:rsid w:val="00527F15"/>
    <w:rsid w:val="00531639"/>
    <w:rsid w:val="00532690"/>
    <w:rsid w:val="00533B61"/>
    <w:rsid w:val="00534226"/>
    <w:rsid w:val="005366B9"/>
    <w:rsid w:val="0053767F"/>
    <w:rsid w:val="005438BF"/>
    <w:rsid w:val="00560C45"/>
    <w:rsid w:val="00561D11"/>
    <w:rsid w:val="005635C0"/>
    <w:rsid w:val="00565D04"/>
    <w:rsid w:val="00570813"/>
    <w:rsid w:val="0057361B"/>
    <w:rsid w:val="00577733"/>
    <w:rsid w:val="0058088F"/>
    <w:rsid w:val="00581319"/>
    <w:rsid w:val="0059002B"/>
    <w:rsid w:val="00594941"/>
    <w:rsid w:val="00596D6F"/>
    <w:rsid w:val="005A0BA4"/>
    <w:rsid w:val="005A2AB2"/>
    <w:rsid w:val="005A5362"/>
    <w:rsid w:val="005A6199"/>
    <w:rsid w:val="005B5921"/>
    <w:rsid w:val="005B5EFD"/>
    <w:rsid w:val="005C1698"/>
    <w:rsid w:val="005C3FCC"/>
    <w:rsid w:val="005C4239"/>
    <w:rsid w:val="005D13C3"/>
    <w:rsid w:val="005D26EE"/>
    <w:rsid w:val="005D5865"/>
    <w:rsid w:val="005E4180"/>
    <w:rsid w:val="005E57FE"/>
    <w:rsid w:val="005E5FC3"/>
    <w:rsid w:val="005E6562"/>
    <w:rsid w:val="005E7249"/>
    <w:rsid w:val="005F6EB9"/>
    <w:rsid w:val="006015F3"/>
    <w:rsid w:val="0060487C"/>
    <w:rsid w:val="0060635C"/>
    <w:rsid w:val="00613215"/>
    <w:rsid w:val="0061344A"/>
    <w:rsid w:val="00614E7B"/>
    <w:rsid w:val="00616F07"/>
    <w:rsid w:val="00617509"/>
    <w:rsid w:val="0062355B"/>
    <w:rsid w:val="00630EE2"/>
    <w:rsid w:val="006323BD"/>
    <w:rsid w:val="006337BE"/>
    <w:rsid w:val="00636165"/>
    <w:rsid w:val="00640E17"/>
    <w:rsid w:val="00646254"/>
    <w:rsid w:val="0065576E"/>
    <w:rsid w:val="00655A04"/>
    <w:rsid w:val="00655DD1"/>
    <w:rsid w:val="00657334"/>
    <w:rsid w:val="00665966"/>
    <w:rsid w:val="00673905"/>
    <w:rsid w:val="00675ECA"/>
    <w:rsid w:val="00692CEB"/>
    <w:rsid w:val="00693C2B"/>
    <w:rsid w:val="006A3041"/>
    <w:rsid w:val="006A5157"/>
    <w:rsid w:val="006A7FAA"/>
    <w:rsid w:val="006B25A5"/>
    <w:rsid w:val="006B37E5"/>
    <w:rsid w:val="006B68D9"/>
    <w:rsid w:val="006B7DC6"/>
    <w:rsid w:val="006C1EFC"/>
    <w:rsid w:val="006C292C"/>
    <w:rsid w:val="006C4169"/>
    <w:rsid w:val="006C5A0B"/>
    <w:rsid w:val="006C754F"/>
    <w:rsid w:val="006D02BD"/>
    <w:rsid w:val="006D09B0"/>
    <w:rsid w:val="006D2288"/>
    <w:rsid w:val="006D63A3"/>
    <w:rsid w:val="006E0475"/>
    <w:rsid w:val="006E7425"/>
    <w:rsid w:val="006F24A0"/>
    <w:rsid w:val="006F3543"/>
    <w:rsid w:val="006F4E9C"/>
    <w:rsid w:val="006F6C4E"/>
    <w:rsid w:val="0070782A"/>
    <w:rsid w:val="0070797A"/>
    <w:rsid w:val="00710135"/>
    <w:rsid w:val="00710365"/>
    <w:rsid w:val="007279F5"/>
    <w:rsid w:val="007358D3"/>
    <w:rsid w:val="00740915"/>
    <w:rsid w:val="00740AF6"/>
    <w:rsid w:val="00745A33"/>
    <w:rsid w:val="00752487"/>
    <w:rsid w:val="0075544A"/>
    <w:rsid w:val="00760FAF"/>
    <w:rsid w:val="00762499"/>
    <w:rsid w:val="00765C26"/>
    <w:rsid w:val="00771687"/>
    <w:rsid w:val="00781D0E"/>
    <w:rsid w:val="00790B33"/>
    <w:rsid w:val="00790FFC"/>
    <w:rsid w:val="00793055"/>
    <w:rsid w:val="00793A0C"/>
    <w:rsid w:val="00795276"/>
    <w:rsid w:val="00796624"/>
    <w:rsid w:val="007A0098"/>
    <w:rsid w:val="007B1331"/>
    <w:rsid w:val="007B48F6"/>
    <w:rsid w:val="007B75DE"/>
    <w:rsid w:val="007C0D1A"/>
    <w:rsid w:val="007C3852"/>
    <w:rsid w:val="007C625B"/>
    <w:rsid w:val="007D0D7F"/>
    <w:rsid w:val="007D4C7B"/>
    <w:rsid w:val="007E0B6E"/>
    <w:rsid w:val="007E73FB"/>
    <w:rsid w:val="007E7588"/>
    <w:rsid w:val="007F24C8"/>
    <w:rsid w:val="008002F5"/>
    <w:rsid w:val="00802BF3"/>
    <w:rsid w:val="00807219"/>
    <w:rsid w:val="00810671"/>
    <w:rsid w:val="008117A5"/>
    <w:rsid w:val="008123A0"/>
    <w:rsid w:val="0081335C"/>
    <w:rsid w:val="00816779"/>
    <w:rsid w:val="008218B6"/>
    <w:rsid w:val="0082190F"/>
    <w:rsid w:val="00823381"/>
    <w:rsid w:val="008322DF"/>
    <w:rsid w:val="00833341"/>
    <w:rsid w:val="00833367"/>
    <w:rsid w:val="00837953"/>
    <w:rsid w:val="00845E2A"/>
    <w:rsid w:val="00847A58"/>
    <w:rsid w:val="0085568E"/>
    <w:rsid w:val="00857A56"/>
    <w:rsid w:val="0087027C"/>
    <w:rsid w:val="00871E18"/>
    <w:rsid w:val="00877B1B"/>
    <w:rsid w:val="00885864"/>
    <w:rsid w:val="0089488B"/>
    <w:rsid w:val="008A5659"/>
    <w:rsid w:val="008A5B31"/>
    <w:rsid w:val="008A5C7E"/>
    <w:rsid w:val="008A6702"/>
    <w:rsid w:val="008B0A35"/>
    <w:rsid w:val="008B3335"/>
    <w:rsid w:val="008B442A"/>
    <w:rsid w:val="008C120F"/>
    <w:rsid w:val="008C1B22"/>
    <w:rsid w:val="008C1B96"/>
    <w:rsid w:val="008C3438"/>
    <w:rsid w:val="008C366F"/>
    <w:rsid w:val="008D132C"/>
    <w:rsid w:val="008F2B67"/>
    <w:rsid w:val="00900A18"/>
    <w:rsid w:val="00903A13"/>
    <w:rsid w:val="00905108"/>
    <w:rsid w:val="0090648C"/>
    <w:rsid w:val="00921E02"/>
    <w:rsid w:val="009223B8"/>
    <w:rsid w:val="009232FF"/>
    <w:rsid w:val="00924BB4"/>
    <w:rsid w:val="00926896"/>
    <w:rsid w:val="00931F45"/>
    <w:rsid w:val="00932D88"/>
    <w:rsid w:val="00934077"/>
    <w:rsid w:val="009355CB"/>
    <w:rsid w:val="0094007A"/>
    <w:rsid w:val="009407B5"/>
    <w:rsid w:val="0094154D"/>
    <w:rsid w:val="00942A07"/>
    <w:rsid w:val="009434BA"/>
    <w:rsid w:val="0095054B"/>
    <w:rsid w:val="009521EE"/>
    <w:rsid w:val="00957CD7"/>
    <w:rsid w:val="00960B3D"/>
    <w:rsid w:val="00964CC3"/>
    <w:rsid w:val="00965138"/>
    <w:rsid w:val="00973504"/>
    <w:rsid w:val="00973B3E"/>
    <w:rsid w:val="009744CB"/>
    <w:rsid w:val="009760F4"/>
    <w:rsid w:val="0097734E"/>
    <w:rsid w:val="009805E3"/>
    <w:rsid w:val="00981892"/>
    <w:rsid w:val="00984F38"/>
    <w:rsid w:val="00986F9D"/>
    <w:rsid w:val="00987E1E"/>
    <w:rsid w:val="00987ED8"/>
    <w:rsid w:val="009947D6"/>
    <w:rsid w:val="009B4F04"/>
    <w:rsid w:val="009C13AB"/>
    <w:rsid w:val="009D470B"/>
    <w:rsid w:val="009E0AE0"/>
    <w:rsid w:val="009E3CC5"/>
    <w:rsid w:val="009E63A8"/>
    <w:rsid w:val="009E78AC"/>
    <w:rsid w:val="009F098B"/>
    <w:rsid w:val="009F61C5"/>
    <w:rsid w:val="009F6BF4"/>
    <w:rsid w:val="00A10B78"/>
    <w:rsid w:val="00A1117D"/>
    <w:rsid w:val="00A1397D"/>
    <w:rsid w:val="00A202D7"/>
    <w:rsid w:val="00A243C6"/>
    <w:rsid w:val="00A254CD"/>
    <w:rsid w:val="00A30901"/>
    <w:rsid w:val="00A418B1"/>
    <w:rsid w:val="00A44E8D"/>
    <w:rsid w:val="00A54E1C"/>
    <w:rsid w:val="00A557A7"/>
    <w:rsid w:val="00A572AE"/>
    <w:rsid w:val="00A609F6"/>
    <w:rsid w:val="00A65477"/>
    <w:rsid w:val="00A65511"/>
    <w:rsid w:val="00A656B5"/>
    <w:rsid w:val="00A66241"/>
    <w:rsid w:val="00A770E7"/>
    <w:rsid w:val="00A8272B"/>
    <w:rsid w:val="00A8672D"/>
    <w:rsid w:val="00A877B2"/>
    <w:rsid w:val="00A87FBE"/>
    <w:rsid w:val="00A90414"/>
    <w:rsid w:val="00AA0F84"/>
    <w:rsid w:val="00AA709D"/>
    <w:rsid w:val="00AB006F"/>
    <w:rsid w:val="00AB1054"/>
    <w:rsid w:val="00AB340D"/>
    <w:rsid w:val="00AB3D65"/>
    <w:rsid w:val="00AC503F"/>
    <w:rsid w:val="00AC5CC8"/>
    <w:rsid w:val="00AC6F2C"/>
    <w:rsid w:val="00AD2EC3"/>
    <w:rsid w:val="00AD4157"/>
    <w:rsid w:val="00AD4200"/>
    <w:rsid w:val="00AD751D"/>
    <w:rsid w:val="00AE29EC"/>
    <w:rsid w:val="00AE2A89"/>
    <w:rsid w:val="00AE37DE"/>
    <w:rsid w:val="00AE4E94"/>
    <w:rsid w:val="00AE7106"/>
    <w:rsid w:val="00AF1AE7"/>
    <w:rsid w:val="00B07AF3"/>
    <w:rsid w:val="00B14C82"/>
    <w:rsid w:val="00B15EF8"/>
    <w:rsid w:val="00B16EEE"/>
    <w:rsid w:val="00B23B15"/>
    <w:rsid w:val="00B24971"/>
    <w:rsid w:val="00B33C67"/>
    <w:rsid w:val="00B33D59"/>
    <w:rsid w:val="00B45438"/>
    <w:rsid w:val="00B45659"/>
    <w:rsid w:val="00B45AFE"/>
    <w:rsid w:val="00B47759"/>
    <w:rsid w:val="00B51CC5"/>
    <w:rsid w:val="00B52DB4"/>
    <w:rsid w:val="00B60185"/>
    <w:rsid w:val="00B63BDA"/>
    <w:rsid w:val="00B67C0A"/>
    <w:rsid w:val="00B73EAB"/>
    <w:rsid w:val="00B746FB"/>
    <w:rsid w:val="00B81071"/>
    <w:rsid w:val="00B83A53"/>
    <w:rsid w:val="00B8726C"/>
    <w:rsid w:val="00B87506"/>
    <w:rsid w:val="00B9305B"/>
    <w:rsid w:val="00B93382"/>
    <w:rsid w:val="00B93444"/>
    <w:rsid w:val="00B94A7C"/>
    <w:rsid w:val="00B94A9C"/>
    <w:rsid w:val="00B951E7"/>
    <w:rsid w:val="00B953C6"/>
    <w:rsid w:val="00B97968"/>
    <w:rsid w:val="00BA08CB"/>
    <w:rsid w:val="00BA17E9"/>
    <w:rsid w:val="00BA6B23"/>
    <w:rsid w:val="00BB2F17"/>
    <w:rsid w:val="00BB479F"/>
    <w:rsid w:val="00BB5800"/>
    <w:rsid w:val="00BB5B06"/>
    <w:rsid w:val="00BC1E5D"/>
    <w:rsid w:val="00BC3AA1"/>
    <w:rsid w:val="00BC644D"/>
    <w:rsid w:val="00BE1289"/>
    <w:rsid w:val="00BE2F3A"/>
    <w:rsid w:val="00BE5615"/>
    <w:rsid w:val="00BE599F"/>
    <w:rsid w:val="00BE5C9A"/>
    <w:rsid w:val="00BE5DCB"/>
    <w:rsid w:val="00BF01F6"/>
    <w:rsid w:val="00BF12CB"/>
    <w:rsid w:val="00BF2D64"/>
    <w:rsid w:val="00BF7B4F"/>
    <w:rsid w:val="00C01CB5"/>
    <w:rsid w:val="00C0208F"/>
    <w:rsid w:val="00C059CF"/>
    <w:rsid w:val="00C206FB"/>
    <w:rsid w:val="00C245C6"/>
    <w:rsid w:val="00C2641D"/>
    <w:rsid w:val="00C3120D"/>
    <w:rsid w:val="00C35367"/>
    <w:rsid w:val="00C37408"/>
    <w:rsid w:val="00C436A5"/>
    <w:rsid w:val="00C51E36"/>
    <w:rsid w:val="00C5219A"/>
    <w:rsid w:val="00C54CCF"/>
    <w:rsid w:val="00C6008D"/>
    <w:rsid w:val="00C6421D"/>
    <w:rsid w:val="00C73972"/>
    <w:rsid w:val="00C84C75"/>
    <w:rsid w:val="00C9127F"/>
    <w:rsid w:val="00C97817"/>
    <w:rsid w:val="00CA22A0"/>
    <w:rsid w:val="00CA5764"/>
    <w:rsid w:val="00CA5E2E"/>
    <w:rsid w:val="00CB1735"/>
    <w:rsid w:val="00CB330B"/>
    <w:rsid w:val="00CC1575"/>
    <w:rsid w:val="00CC1998"/>
    <w:rsid w:val="00CC4A1E"/>
    <w:rsid w:val="00CC797E"/>
    <w:rsid w:val="00CD0AD3"/>
    <w:rsid w:val="00CD503B"/>
    <w:rsid w:val="00CD6CE2"/>
    <w:rsid w:val="00CE0A93"/>
    <w:rsid w:val="00CE1B22"/>
    <w:rsid w:val="00CE26C4"/>
    <w:rsid w:val="00CE62FD"/>
    <w:rsid w:val="00CF1D30"/>
    <w:rsid w:val="00CF498D"/>
    <w:rsid w:val="00CF7B21"/>
    <w:rsid w:val="00D00709"/>
    <w:rsid w:val="00D00E3E"/>
    <w:rsid w:val="00D017E3"/>
    <w:rsid w:val="00D01C67"/>
    <w:rsid w:val="00D03B03"/>
    <w:rsid w:val="00D04868"/>
    <w:rsid w:val="00D061D5"/>
    <w:rsid w:val="00D07CDC"/>
    <w:rsid w:val="00D15762"/>
    <w:rsid w:val="00D16097"/>
    <w:rsid w:val="00D21A26"/>
    <w:rsid w:val="00D25653"/>
    <w:rsid w:val="00D273B0"/>
    <w:rsid w:val="00D27E9D"/>
    <w:rsid w:val="00D346FF"/>
    <w:rsid w:val="00D4350A"/>
    <w:rsid w:val="00D4518C"/>
    <w:rsid w:val="00D46BB2"/>
    <w:rsid w:val="00D5352E"/>
    <w:rsid w:val="00D57B60"/>
    <w:rsid w:val="00D6391E"/>
    <w:rsid w:val="00D64A12"/>
    <w:rsid w:val="00D66D26"/>
    <w:rsid w:val="00D70B6D"/>
    <w:rsid w:val="00D70FFC"/>
    <w:rsid w:val="00D82DAE"/>
    <w:rsid w:val="00D90271"/>
    <w:rsid w:val="00D9053C"/>
    <w:rsid w:val="00D90616"/>
    <w:rsid w:val="00D941C8"/>
    <w:rsid w:val="00D95A0C"/>
    <w:rsid w:val="00DA0CDA"/>
    <w:rsid w:val="00DA18F2"/>
    <w:rsid w:val="00DA46F8"/>
    <w:rsid w:val="00DB1B9A"/>
    <w:rsid w:val="00DB3775"/>
    <w:rsid w:val="00DB5874"/>
    <w:rsid w:val="00DB6F8D"/>
    <w:rsid w:val="00DC6A9E"/>
    <w:rsid w:val="00DD0383"/>
    <w:rsid w:val="00DD083F"/>
    <w:rsid w:val="00DD0F38"/>
    <w:rsid w:val="00DD2C6B"/>
    <w:rsid w:val="00DD3110"/>
    <w:rsid w:val="00DD3C73"/>
    <w:rsid w:val="00DE008D"/>
    <w:rsid w:val="00DE1530"/>
    <w:rsid w:val="00DE1A0D"/>
    <w:rsid w:val="00DF11D9"/>
    <w:rsid w:val="00DF5D24"/>
    <w:rsid w:val="00DF739F"/>
    <w:rsid w:val="00DF7FE8"/>
    <w:rsid w:val="00E0123F"/>
    <w:rsid w:val="00E04BE5"/>
    <w:rsid w:val="00E07D54"/>
    <w:rsid w:val="00E15E04"/>
    <w:rsid w:val="00E17E0B"/>
    <w:rsid w:val="00E22874"/>
    <w:rsid w:val="00E23434"/>
    <w:rsid w:val="00E247EE"/>
    <w:rsid w:val="00E312F5"/>
    <w:rsid w:val="00E36F2E"/>
    <w:rsid w:val="00E4224F"/>
    <w:rsid w:val="00E43E21"/>
    <w:rsid w:val="00E43FC2"/>
    <w:rsid w:val="00E4590E"/>
    <w:rsid w:val="00E45A55"/>
    <w:rsid w:val="00E47CCB"/>
    <w:rsid w:val="00E5034A"/>
    <w:rsid w:val="00E52964"/>
    <w:rsid w:val="00E54FD2"/>
    <w:rsid w:val="00E565CF"/>
    <w:rsid w:val="00E56DE4"/>
    <w:rsid w:val="00E621F6"/>
    <w:rsid w:val="00E809FF"/>
    <w:rsid w:val="00E834D5"/>
    <w:rsid w:val="00E84655"/>
    <w:rsid w:val="00E932EF"/>
    <w:rsid w:val="00E94E98"/>
    <w:rsid w:val="00E97683"/>
    <w:rsid w:val="00EA0095"/>
    <w:rsid w:val="00EA10E0"/>
    <w:rsid w:val="00EA2DEE"/>
    <w:rsid w:val="00EB4F32"/>
    <w:rsid w:val="00EB5A1B"/>
    <w:rsid w:val="00EB61EE"/>
    <w:rsid w:val="00ED23BD"/>
    <w:rsid w:val="00ED28DF"/>
    <w:rsid w:val="00ED4F2E"/>
    <w:rsid w:val="00ED69A3"/>
    <w:rsid w:val="00EE1047"/>
    <w:rsid w:val="00EE735B"/>
    <w:rsid w:val="00EF2414"/>
    <w:rsid w:val="00EF2B7A"/>
    <w:rsid w:val="00EF3C9E"/>
    <w:rsid w:val="00F0599C"/>
    <w:rsid w:val="00F11D53"/>
    <w:rsid w:val="00F12568"/>
    <w:rsid w:val="00F224C0"/>
    <w:rsid w:val="00F224C3"/>
    <w:rsid w:val="00F232D6"/>
    <w:rsid w:val="00F34321"/>
    <w:rsid w:val="00F34FB2"/>
    <w:rsid w:val="00F353D7"/>
    <w:rsid w:val="00F5212C"/>
    <w:rsid w:val="00F52663"/>
    <w:rsid w:val="00F52CB4"/>
    <w:rsid w:val="00F53924"/>
    <w:rsid w:val="00F56626"/>
    <w:rsid w:val="00F625AA"/>
    <w:rsid w:val="00F629C3"/>
    <w:rsid w:val="00F63759"/>
    <w:rsid w:val="00F63B3D"/>
    <w:rsid w:val="00F658D1"/>
    <w:rsid w:val="00F70BE6"/>
    <w:rsid w:val="00F7482B"/>
    <w:rsid w:val="00F81921"/>
    <w:rsid w:val="00F90FD5"/>
    <w:rsid w:val="00F92295"/>
    <w:rsid w:val="00FA584A"/>
    <w:rsid w:val="00FB011A"/>
    <w:rsid w:val="00FB3560"/>
    <w:rsid w:val="00FB6167"/>
    <w:rsid w:val="00FB7BA6"/>
    <w:rsid w:val="00FC2D14"/>
    <w:rsid w:val="00FD278B"/>
    <w:rsid w:val="00FD54FE"/>
    <w:rsid w:val="00FD5844"/>
    <w:rsid w:val="00FE142C"/>
    <w:rsid w:val="00FE772A"/>
    <w:rsid w:val="00FF34B2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3745"/>
  <w15:docId w15:val="{FA67E531-F929-4734-8ADB-8E29437E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5D13C3"/>
    <w:pPr>
      <w:spacing w:after="0" w:line="360" w:lineRule="auto"/>
      <w:ind w:left="851" w:hanging="851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24ABC"/>
    <w:pPr>
      <w:numPr>
        <w:numId w:val="2"/>
      </w:numPr>
      <w:spacing w:after="0" w:line="360" w:lineRule="auto"/>
      <w:ind w:left="567" w:hanging="567"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E7A0E"/>
    <w:pPr>
      <w:numPr>
        <w:ilvl w:val="1"/>
        <w:numId w:val="2"/>
      </w:numPr>
      <w:spacing w:after="0" w:line="360" w:lineRule="auto"/>
      <w:ind w:left="567" w:hanging="57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1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13C3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24AB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E7A0E"/>
  </w:style>
  <w:style w:type="paragraph" w:customStyle="1" w:styleId="bodytext">
    <w:name w:val="bodytext"/>
    <w:basedOn w:val="Normal"/>
    <w:rsid w:val="00527F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C0D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1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9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9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2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F01F6"/>
    <w:pPr>
      <w:keepNext/>
      <w:keepLines/>
      <w:spacing w:before="240" w:line="259" w:lineRule="auto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01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01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01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01F6"/>
    <w:pPr>
      <w:spacing w:after="100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F01F6"/>
    <w:pPr>
      <w:spacing w:after="100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F01F6"/>
    <w:pPr>
      <w:spacing w:after="100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F01F6"/>
    <w:pPr>
      <w:spacing w:after="100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F01F6"/>
    <w:pPr>
      <w:spacing w:after="100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BF01F6"/>
    <w:pPr>
      <w:spacing w:after="100"/>
      <w:ind w:left="1760"/>
    </w:pPr>
    <w:rPr>
      <w:rFonts w:asciiTheme="minorHAnsi" w:eastAsiaTheme="minorEastAsia" w:hAnsiTheme="minorHAnsi" w:cstheme="minorBid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1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71"/>
  </w:style>
  <w:style w:type="paragraph" w:styleId="Footer">
    <w:name w:val="footer"/>
    <w:basedOn w:val="Normal"/>
    <w:link w:val="FooterChar"/>
    <w:uiPriority w:val="99"/>
    <w:unhideWhenUsed/>
    <w:rsid w:val="00023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71"/>
  </w:style>
  <w:style w:type="paragraph" w:styleId="Revision">
    <w:name w:val="Revision"/>
    <w:hidden/>
    <w:uiPriority w:val="99"/>
    <w:semiHidden/>
    <w:rsid w:val="007E0B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E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0031-02638906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un@uroweb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un@uroweb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rses.uroweb.org/disclaimer/" TargetMode="External"/><Relationship Id="rId10" Type="http://schemas.openxmlformats.org/officeDocument/2006/relationships/hyperlink" Target="mailto:eaun@urowe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un@uroweb.org" TargetMode="External"/><Relationship Id="rId14" Type="http://schemas.openxmlformats.org/officeDocument/2006/relationships/hyperlink" Target="mailto:eaun@urowe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D069-78B8-41ED-B3BE-CA2480D2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1910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Alcorn</dc:creator>
  <cp:lastModifiedBy>Hanneke Lurvink</cp:lastModifiedBy>
  <cp:revision>7</cp:revision>
  <dcterms:created xsi:type="dcterms:W3CDTF">2023-10-10T18:17:00Z</dcterms:created>
  <dcterms:modified xsi:type="dcterms:W3CDTF">2023-11-23T16:00:00Z</dcterms:modified>
</cp:coreProperties>
</file>